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F113E" w14:textId="77777777" w:rsidR="00212767" w:rsidRPr="00212767" w:rsidRDefault="00212767" w:rsidP="00212767">
      <w:pPr>
        <w:shd w:val="clear" w:color="auto" w:fill="FFFFFF"/>
        <w:spacing w:after="0" w:line="240" w:lineRule="auto"/>
        <w:outlineLvl w:val="0"/>
        <w:rPr>
          <w:rFonts w:ascii="Lato" w:eastAsia="Times New Roman" w:hAnsi="Lato" w:cs="Times New Roman"/>
          <w:b/>
          <w:bCs/>
          <w:color w:val="486741"/>
          <w:kern w:val="36"/>
          <w:sz w:val="48"/>
          <w:szCs w:val="48"/>
          <w:lang w:eastAsia="en-GB"/>
          <w14:ligatures w14:val="none"/>
        </w:rPr>
      </w:pPr>
      <w:r w:rsidRPr="00212767">
        <w:rPr>
          <w:rFonts w:ascii="Lato" w:eastAsia="Times New Roman" w:hAnsi="Lato" w:cs="Times New Roman"/>
          <w:b/>
          <w:bCs/>
          <w:color w:val="486741"/>
          <w:kern w:val="36"/>
          <w:sz w:val="48"/>
          <w:szCs w:val="48"/>
          <w:lang w:eastAsia="en-GB"/>
          <w14:ligatures w14:val="none"/>
        </w:rPr>
        <w:t>Equality and Diversity</w:t>
      </w:r>
    </w:p>
    <w:p w14:paraId="5F956B36"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Equality of opportunity is at the heart of our values as a school. We are against all forms of discrimination – whether that be on grounds of race, religion, gender, ethnicity, sexual orientation, disability or age. We oppose all forms of intolerance towards any group, however manifested. We have zero tolerance of any form of discrimination or prejudice.</w:t>
      </w:r>
    </w:p>
    <w:p w14:paraId="023EE1D8"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For our school this means, not simply treating everybody the same but, understanding and tackling the different barriers which could lead to unequal outcomes for different groups of pupils in school, celebrating and valuing the equal opportunity achievements and strengths of all members of the school community</w:t>
      </w:r>
    </w:p>
    <w:p w14:paraId="416ACC2C"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We believe that equality at our school should permeate all aspects of school life and is the responsibility of every member of the school and wider community. Every member of the school community should feel safe, secure, valued and of equal worth.</w:t>
      </w:r>
    </w:p>
    <w:p w14:paraId="39279060" w14:textId="5E85856A"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For more information about our commitment to promoting Equality within our Trust and its family of schools please view our </w:t>
      </w:r>
      <w:hyperlink r:id="rId5" w:tgtFrame="_blank" w:history="1">
        <w:r w:rsidRPr="00212767">
          <w:rPr>
            <w:rFonts w:ascii="Open Sans" w:eastAsia="Times New Roman" w:hAnsi="Open Sans" w:cs="Open Sans"/>
            <w:color w:val="486741"/>
            <w:kern w:val="0"/>
            <w:sz w:val="24"/>
            <w:szCs w:val="24"/>
            <w:lang w:eastAsia="en-GB"/>
            <w14:ligatures w14:val="none"/>
          </w:rPr>
          <w:t>Trust Equality &amp; Diversity webpage</w:t>
        </w:r>
      </w:hyperlink>
      <w:r w:rsidRPr="00212767">
        <w:rPr>
          <w:rFonts w:ascii="Open Sans" w:eastAsia="Times New Roman" w:hAnsi="Open Sans" w:cs="Open Sans"/>
          <w:color w:val="444444"/>
          <w:kern w:val="0"/>
          <w:sz w:val="24"/>
          <w:szCs w:val="24"/>
          <w:u w:val="single"/>
          <w:lang w:eastAsia="en-GB"/>
          <w14:ligatures w14:val="none"/>
        </w:rPr>
        <w:t> </w:t>
      </w:r>
      <w:r w:rsidRPr="00212767">
        <w:rPr>
          <w:rFonts w:ascii="Open Sans" w:eastAsia="Times New Roman" w:hAnsi="Open Sans" w:cs="Open Sans"/>
          <w:color w:val="444444"/>
          <w:kern w:val="0"/>
          <w:sz w:val="24"/>
          <w:szCs w:val="24"/>
          <w:lang w:eastAsia="en-GB"/>
          <w14:ligatures w14:val="none"/>
        </w:rPr>
        <w:t xml:space="preserve">and our school Equality Scheme and objectives. The Equality Scheme and objectives are updated every four </w:t>
      </w:r>
      <w:r w:rsidR="0047670D" w:rsidRPr="00212767">
        <w:rPr>
          <w:rFonts w:ascii="Open Sans" w:eastAsia="Times New Roman" w:hAnsi="Open Sans" w:cs="Open Sans"/>
          <w:color w:val="444444"/>
          <w:kern w:val="0"/>
          <w:sz w:val="24"/>
          <w:szCs w:val="24"/>
          <w:lang w:eastAsia="en-GB"/>
          <w14:ligatures w14:val="none"/>
        </w:rPr>
        <w:t>years;</w:t>
      </w:r>
      <w:r w:rsidRPr="00212767">
        <w:rPr>
          <w:rFonts w:ascii="Open Sans" w:eastAsia="Times New Roman" w:hAnsi="Open Sans" w:cs="Open Sans"/>
          <w:color w:val="444444"/>
          <w:kern w:val="0"/>
          <w:sz w:val="24"/>
          <w:szCs w:val="24"/>
          <w:lang w:eastAsia="en-GB"/>
          <w14:ligatures w14:val="none"/>
        </w:rPr>
        <w:t xml:space="preserve"> however, we review our progress towards these and how we comply with the equality duty annually. </w:t>
      </w:r>
    </w:p>
    <w:p w14:paraId="3DDA7BEE" w14:textId="77777777" w:rsidR="00212767" w:rsidRPr="00212767" w:rsidRDefault="00212767" w:rsidP="00212767">
      <w:pPr>
        <w:shd w:val="clear" w:color="auto" w:fill="FFFFFF"/>
        <w:spacing w:before="360" w:after="0" w:line="240" w:lineRule="auto"/>
        <w:outlineLvl w:val="2"/>
        <w:rPr>
          <w:rFonts w:ascii="Lato" w:eastAsia="Times New Roman" w:hAnsi="Lato" w:cs="Open Sans"/>
          <w:b/>
          <w:bCs/>
          <w:color w:val="486741"/>
          <w:kern w:val="0"/>
          <w:sz w:val="37"/>
          <w:szCs w:val="37"/>
          <w:lang w:eastAsia="en-GB"/>
          <w14:ligatures w14:val="none"/>
        </w:rPr>
      </w:pPr>
      <w:r w:rsidRPr="00212767">
        <w:rPr>
          <w:rFonts w:ascii="Lato" w:eastAsia="Times New Roman" w:hAnsi="Lato" w:cs="Open Sans"/>
          <w:b/>
          <w:bCs/>
          <w:color w:val="486741"/>
          <w:kern w:val="0"/>
          <w:sz w:val="37"/>
          <w:szCs w:val="37"/>
          <w:lang w:eastAsia="en-GB"/>
          <w14:ligatures w14:val="none"/>
        </w:rPr>
        <w:t>Overview</w:t>
      </w:r>
    </w:p>
    <w:p w14:paraId="01D13720"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The Epworth Education Trust promotes equal opportunities throughout all areas of its schools. The Trust opposes less favourable treatment on the grounds of gender, gender reassignment, sexual orientation, pregnancy, maternity, marital or civil partnership status, religion or belief (including lack of religion or belief), age, race or disability ("the protected characteristics").</w:t>
      </w:r>
    </w:p>
    <w:p w14:paraId="523C7C0C" w14:textId="727AC153"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All members of our </w:t>
      </w:r>
      <w:r w:rsidR="0047670D" w:rsidRPr="00212767">
        <w:rPr>
          <w:rFonts w:ascii="Open Sans" w:eastAsia="Times New Roman" w:hAnsi="Open Sans" w:cs="Open Sans"/>
          <w:color w:val="444444"/>
          <w:kern w:val="0"/>
          <w:sz w:val="24"/>
          <w:szCs w:val="24"/>
          <w:lang w:eastAsia="en-GB"/>
          <w14:ligatures w14:val="none"/>
        </w:rPr>
        <w:t>schools’</w:t>
      </w:r>
      <w:r w:rsidRPr="00212767">
        <w:rPr>
          <w:rFonts w:ascii="Open Sans" w:eastAsia="Times New Roman" w:hAnsi="Open Sans" w:cs="Open Sans"/>
          <w:color w:val="444444"/>
          <w:kern w:val="0"/>
          <w:sz w:val="24"/>
          <w:szCs w:val="24"/>
          <w:lang w:eastAsia="en-GB"/>
          <w14:ligatures w14:val="none"/>
        </w:rPr>
        <w:t xml:space="preserve"> communities are expected to comply with this policy.</w:t>
      </w:r>
    </w:p>
    <w:p w14:paraId="756FC5C1" w14:textId="3B0A96EA"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Our Equal Opportunities Policy is consistent with our Trust’s values and ethos and has been built on our own existing good practice. This policy is consistent with </w:t>
      </w:r>
      <w:r w:rsidR="0047670D" w:rsidRPr="00212767">
        <w:rPr>
          <w:rFonts w:ascii="Open Sans" w:eastAsia="Times New Roman" w:hAnsi="Open Sans" w:cs="Open Sans"/>
          <w:color w:val="444444"/>
          <w:kern w:val="0"/>
          <w:sz w:val="24"/>
          <w:szCs w:val="24"/>
          <w:lang w:eastAsia="en-GB"/>
          <w14:ligatures w14:val="none"/>
        </w:rPr>
        <w:t>all</w:t>
      </w:r>
      <w:r w:rsidRPr="00212767">
        <w:rPr>
          <w:rFonts w:ascii="Open Sans" w:eastAsia="Times New Roman" w:hAnsi="Open Sans" w:cs="Open Sans"/>
          <w:color w:val="444444"/>
          <w:kern w:val="0"/>
          <w:sz w:val="24"/>
          <w:szCs w:val="24"/>
          <w:lang w:eastAsia="en-GB"/>
          <w14:ligatures w14:val="none"/>
        </w:rPr>
        <w:t xml:space="preserve"> the Trust’s policies.</w:t>
      </w:r>
    </w:p>
    <w:p w14:paraId="5C027572"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All policies can be made available in large print or other accessible format if required.</w:t>
      </w:r>
    </w:p>
    <w:p w14:paraId="65608BD3" w14:textId="77777777" w:rsidR="00212767" w:rsidRPr="00212767" w:rsidRDefault="00212767" w:rsidP="00212767">
      <w:pPr>
        <w:shd w:val="clear" w:color="auto" w:fill="FFFFFF"/>
        <w:spacing w:before="360" w:after="0" w:line="240" w:lineRule="auto"/>
        <w:outlineLvl w:val="2"/>
        <w:rPr>
          <w:rFonts w:ascii="Lato" w:eastAsia="Times New Roman" w:hAnsi="Lato" w:cs="Open Sans"/>
          <w:b/>
          <w:bCs/>
          <w:color w:val="486741"/>
          <w:kern w:val="0"/>
          <w:sz w:val="37"/>
          <w:szCs w:val="37"/>
          <w:lang w:eastAsia="en-GB"/>
          <w14:ligatures w14:val="none"/>
        </w:rPr>
      </w:pPr>
      <w:r w:rsidRPr="00212767">
        <w:rPr>
          <w:rFonts w:ascii="Lato" w:eastAsia="Times New Roman" w:hAnsi="Lato" w:cs="Open Sans"/>
          <w:b/>
          <w:bCs/>
          <w:color w:val="486741"/>
          <w:kern w:val="0"/>
          <w:sz w:val="37"/>
          <w:szCs w:val="37"/>
          <w:lang w:eastAsia="en-GB"/>
          <w14:ligatures w14:val="none"/>
        </w:rPr>
        <w:lastRenderedPageBreak/>
        <w:t>Aims</w:t>
      </w:r>
    </w:p>
    <w:p w14:paraId="43E10FB1" w14:textId="724C21FF"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The aims of this policy and the Trust’s ethos </w:t>
      </w:r>
      <w:proofErr w:type="gramStart"/>
      <w:r w:rsidRPr="00212767">
        <w:rPr>
          <w:rFonts w:ascii="Open Sans" w:eastAsia="Times New Roman" w:hAnsi="Open Sans" w:cs="Open Sans"/>
          <w:color w:val="444444"/>
          <w:kern w:val="0"/>
          <w:sz w:val="24"/>
          <w:szCs w:val="24"/>
          <w:lang w:eastAsia="en-GB"/>
          <w14:ligatures w14:val="none"/>
        </w:rPr>
        <w:t xml:space="preserve">as a whole </w:t>
      </w:r>
      <w:r w:rsidR="00143713" w:rsidRPr="00212767">
        <w:rPr>
          <w:rFonts w:ascii="Open Sans" w:eastAsia="Times New Roman" w:hAnsi="Open Sans" w:cs="Open Sans"/>
          <w:color w:val="444444"/>
          <w:kern w:val="0"/>
          <w:sz w:val="24"/>
          <w:szCs w:val="24"/>
          <w:lang w:eastAsia="en-GB"/>
          <w14:ligatures w14:val="none"/>
        </w:rPr>
        <w:t>are</w:t>
      </w:r>
      <w:proofErr w:type="gramEnd"/>
      <w:r w:rsidRPr="00212767">
        <w:rPr>
          <w:rFonts w:ascii="Open Sans" w:eastAsia="Times New Roman" w:hAnsi="Open Sans" w:cs="Open Sans"/>
          <w:color w:val="444444"/>
          <w:kern w:val="0"/>
          <w:sz w:val="24"/>
          <w:szCs w:val="24"/>
          <w:lang w:eastAsia="en-GB"/>
          <w14:ligatures w14:val="none"/>
        </w:rPr>
        <w:t xml:space="preserve"> to:</w:t>
      </w:r>
    </w:p>
    <w:p w14:paraId="2C23E4AD" w14:textId="77777777" w:rsidR="00212767" w:rsidRPr="00212767" w:rsidRDefault="00212767" w:rsidP="00212767">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Eliminate unlawful discrimination on grounds of any of the protected characteristics</w:t>
      </w:r>
    </w:p>
    <w:p w14:paraId="78087F7C" w14:textId="77777777" w:rsidR="00212767" w:rsidRPr="00212767" w:rsidRDefault="00212767" w:rsidP="00212767">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Eliminate all bullying and unlawful discrimination on the basis that an individual has a learning difficulty or special educational need, or because English is an additional language.</w:t>
      </w:r>
    </w:p>
    <w:p w14:paraId="790FB28D" w14:textId="28110F4D" w:rsidR="00212767" w:rsidRPr="00212767" w:rsidRDefault="00212767" w:rsidP="00212767">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Promote equality of opportunity for all members of the </w:t>
      </w:r>
      <w:proofErr w:type="gramStart"/>
      <w:r w:rsidR="00143713" w:rsidRPr="00212767">
        <w:rPr>
          <w:rFonts w:ascii="Open Sans" w:eastAsia="Times New Roman" w:hAnsi="Open Sans" w:cs="Open Sans"/>
          <w:color w:val="444444"/>
          <w:kern w:val="0"/>
          <w:sz w:val="24"/>
          <w:szCs w:val="24"/>
          <w:lang w:eastAsia="en-GB"/>
          <w14:ligatures w14:val="none"/>
        </w:rPr>
        <w:t>schools</w:t>
      </w:r>
      <w:proofErr w:type="gramEnd"/>
      <w:r w:rsidRPr="00212767">
        <w:rPr>
          <w:rFonts w:ascii="Open Sans" w:eastAsia="Times New Roman" w:hAnsi="Open Sans" w:cs="Open Sans"/>
          <w:color w:val="444444"/>
          <w:kern w:val="0"/>
          <w:sz w:val="24"/>
          <w:szCs w:val="24"/>
          <w:lang w:eastAsia="en-GB"/>
          <w14:ligatures w14:val="none"/>
        </w:rPr>
        <w:t xml:space="preserve"> communities</w:t>
      </w:r>
    </w:p>
    <w:p w14:paraId="6A41CAD3" w14:textId="77777777" w:rsidR="00212767" w:rsidRPr="00212767" w:rsidRDefault="00212767" w:rsidP="00212767">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Value diversity</w:t>
      </w:r>
    </w:p>
    <w:p w14:paraId="790EE760" w14:textId="4F8542FE" w:rsidR="00212767" w:rsidRPr="00212767" w:rsidRDefault="00212767" w:rsidP="00212767">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Promote good relations between all members of the </w:t>
      </w:r>
      <w:proofErr w:type="gramStart"/>
      <w:r w:rsidR="00143713" w:rsidRPr="00212767">
        <w:rPr>
          <w:rFonts w:ascii="Open Sans" w:eastAsia="Times New Roman" w:hAnsi="Open Sans" w:cs="Open Sans"/>
          <w:color w:val="444444"/>
          <w:kern w:val="0"/>
          <w:sz w:val="24"/>
          <w:szCs w:val="24"/>
          <w:lang w:eastAsia="en-GB"/>
          <w14:ligatures w14:val="none"/>
        </w:rPr>
        <w:t>schools</w:t>
      </w:r>
      <w:proofErr w:type="gramEnd"/>
      <w:r w:rsidRPr="00212767">
        <w:rPr>
          <w:rFonts w:ascii="Open Sans" w:eastAsia="Times New Roman" w:hAnsi="Open Sans" w:cs="Open Sans"/>
          <w:color w:val="444444"/>
          <w:kern w:val="0"/>
          <w:sz w:val="24"/>
          <w:szCs w:val="24"/>
          <w:lang w:eastAsia="en-GB"/>
          <w14:ligatures w14:val="none"/>
        </w:rPr>
        <w:t xml:space="preserve"> communities</w:t>
      </w:r>
    </w:p>
    <w:p w14:paraId="4BCF4F33" w14:textId="77777777" w:rsidR="00212767" w:rsidRPr="00212767" w:rsidRDefault="00212767" w:rsidP="00212767">
      <w:pPr>
        <w:numPr>
          <w:ilvl w:val="0"/>
          <w:numId w:val="1"/>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Comply with the Trust’s equality duties contained in the Equality Act</w:t>
      </w:r>
    </w:p>
    <w:p w14:paraId="6B1E4525" w14:textId="77777777" w:rsidR="00212767" w:rsidRPr="00212767" w:rsidRDefault="00212767" w:rsidP="00212767">
      <w:pPr>
        <w:shd w:val="clear" w:color="auto" w:fill="FFFFFF"/>
        <w:spacing w:before="360" w:after="0" w:line="240" w:lineRule="auto"/>
        <w:outlineLvl w:val="2"/>
        <w:rPr>
          <w:rFonts w:ascii="Lato" w:eastAsia="Times New Roman" w:hAnsi="Lato" w:cs="Open Sans"/>
          <w:b/>
          <w:bCs/>
          <w:color w:val="486741"/>
          <w:kern w:val="0"/>
          <w:sz w:val="37"/>
          <w:szCs w:val="37"/>
          <w:lang w:eastAsia="en-GB"/>
          <w14:ligatures w14:val="none"/>
        </w:rPr>
      </w:pPr>
      <w:r w:rsidRPr="00212767">
        <w:rPr>
          <w:rFonts w:ascii="Lato" w:eastAsia="Times New Roman" w:hAnsi="Lato" w:cs="Open Sans"/>
          <w:b/>
          <w:bCs/>
          <w:color w:val="486741"/>
          <w:kern w:val="0"/>
          <w:sz w:val="37"/>
          <w:szCs w:val="37"/>
          <w:lang w:eastAsia="en-GB"/>
          <w14:ligatures w14:val="none"/>
        </w:rPr>
        <w:t>Admission</w:t>
      </w:r>
    </w:p>
    <w:p w14:paraId="034F92AF" w14:textId="1D252180"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The Trust treats every application for admission in a fair and equal way in accordance with this policy and each School’s Admissions Policy. Each application will be considered on its merits in accordance with the </w:t>
      </w:r>
      <w:r w:rsidR="00143713" w:rsidRPr="00212767">
        <w:rPr>
          <w:rFonts w:ascii="Open Sans" w:eastAsia="Times New Roman" w:hAnsi="Open Sans" w:cs="Open Sans"/>
          <w:color w:val="444444"/>
          <w:kern w:val="0"/>
          <w:sz w:val="24"/>
          <w:szCs w:val="24"/>
          <w:lang w:eastAsia="en-GB"/>
          <w14:ligatures w14:val="none"/>
        </w:rPr>
        <w:t>schools’</w:t>
      </w:r>
      <w:r w:rsidRPr="00212767">
        <w:rPr>
          <w:rFonts w:ascii="Open Sans" w:eastAsia="Times New Roman" w:hAnsi="Open Sans" w:cs="Open Sans"/>
          <w:color w:val="444444"/>
          <w:kern w:val="0"/>
          <w:sz w:val="24"/>
          <w:szCs w:val="24"/>
          <w:lang w:eastAsia="en-GB"/>
          <w14:ligatures w14:val="none"/>
        </w:rPr>
        <w:t xml:space="preserve"> selection criteria.</w:t>
      </w:r>
    </w:p>
    <w:p w14:paraId="1EBAE8F7"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All schools within the Trust accepts applications from, and admits, all prospective pupils irrespective of their disability, gender reassignment, sexual orientation, pregnancy and maternity, race, religion or belief (or lack of religion or belief) or special educational needs.</w:t>
      </w:r>
    </w:p>
    <w:p w14:paraId="038817B7" w14:textId="1C7FE52F"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In accordance with each school’s terms and conditions, parents must inform the </w:t>
      </w:r>
      <w:r w:rsidR="00143713" w:rsidRPr="00212767">
        <w:rPr>
          <w:rFonts w:ascii="Open Sans" w:eastAsia="Times New Roman" w:hAnsi="Open Sans" w:cs="Open Sans"/>
          <w:color w:val="444444"/>
          <w:kern w:val="0"/>
          <w:sz w:val="24"/>
          <w:szCs w:val="24"/>
          <w:lang w:eastAsia="en-GB"/>
          <w14:ligatures w14:val="none"/>
        </w:rPr>
        <w:t>school</w:t>
      </w:r>
      <w:r w:rsidRPr="00212767">
        <w:rPr>
          <w:rFonts w:ascii="Open Sans" w:eastAsia="Times New Roman" w:hAnsi="Open Sans" w:cs="Open Sans"/>
          <w:color w:val="444444"/>
          <w:kern w:val="0"/>
          <w:sz w:val="24"/>
          <w:szCs w:val="24"/>
          <w:lang w:eastAsia="en-GB"/>
          <w14:ligatures w14:val="none"/>
        </w:rPr>
        <w:t xml:space="preserve"> when submitting the Registration Form of any special circumstances relating to their child’s health, allergies, special needs or disabilities or other circumstances which may affect their child’s performance in the admissions process and ability to fully participate in the education provided by the </w:t>
      </w:r>
      <w:proofErr w:type="gramStart"/>
      <w:r w:rsidRPr="00212767">
        <w:rPr>
          <w:rFonts w:ascii="Open Sans" w:eastAsia="Times New Roman" w:hAnsi="Open Sans" w:cs="Open Sans"/>
          <w:color w:val="444444"/>
          <w:kern w:val="0"/>
          <w:sz w:val="24"/>
          <w:szCs w:val="24"/>
          <w:lang w:eastAsia="en-GB"/>
          <w14:ligatures w14:val="none"/>
        </w:rPr>
        <w:t>School</w:t>
      </w:r>
      <w:proofErr w:type="gramEnd"/>
      <w:r w:rsidRPr="00212767">
        <w:rPr>
          <w:rFonts w:ascii="Open Sans" w:eastAsia="Times New Roman" w:hAnsi="Open Sans" w:cs="Open Sans"/>
          <w:color w:val="444444"/>
          <w:kern w:val="0"/>
          <w:sz w:val="24"/>
          <w:szCs w:val="24"/>
          <w:lang w:eastAsia="en-GB"/>
          <w14:ligatures w14:val="none"/>
        </w:rPr>
        <w:t>.</w:t>
      </w:r>
    </w:p>
    <w:p w14:paraId="170272A4"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The Trust monitors the admission and progress of students from different backgrounds.</w:t>
      </w:r>
    </w:p>
    <w:p w14:paraId="53F4C908" w14:textId="77777777" w:rsidR="00212767" w:rsidRPr="00212767" w:rsidRDefault="00212767" w:rsidP="00212767">
      <w:pPr>
        <w:shd w:val="clear" w:color="auto" w:fill="FFFFFF"/>
        <w:spacing w:before="360" w:after="0" w:line="240" w:lineRule="auto"/>
        <w:outlineLvl w:val="2"/>
        <w:rPr>
          <w:rFonts w:ascii="Lato" w:eastAsia="Times New Roman" w:hAnsi="Lato" w:cs="Open Sans"/>
          <w:b/>
          <w:bCs/>
          <w:color w:val="486741"/>
          <w:kern w:val="0"/>
          <w:sz w:val="37"/>
          <w:szCs w:val="37"/>
          <w:lang w:eastAsia="en-GB"/>
          <w14:ligatures w14:val="none"/>
        </w:rPr>
      </w:pPr>
      <w:r w:rsidRPr="00212767">
        <w:rPr>
          <w:rFonts w:ascii="Lato" w:eastAsia="Times New Roman" w:hAnsi="Lato" w:cs="Open Sans"/>
          <w:b/>
          <w:bCs/>
          <w:color w:val="486741"/>
          <w:kern w:val="0"/>
          <w:sz w:val="37"/>
          <w:szCs w:val="37"/>
          <w:lang w:eastAsia="en-GB"/>
          <w14:ligatures w14:val="none"/>
        </w:rPr>
        <w:t>Educational services</w:t>
      </w:r>
    </w:p>
    <w:p w14:paraId="70D10E5F" w14:textId="505F815E"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The Trust affords all pupils access to educational provision including all benefits, services, facilities irrespective of any protected characteristic subject to our reasonable </w:t>
      </w:r>
      <w:r w:rsidR="00143713" w:rsidRPr="00212767">
        <w:rPr>
          <w:rFonts w:ascii="Open Sans" w:eastAsia="Times New Roman" w:hAnsi="Open Sans" w:cs="Open Sans"/>
          <w:color w:val="444444"/>
          <w:kern w:val="0"/>
          <w:sz w:val="24"/>
          <w:szCs w:val="24"/>
          <w:lang w:eastAsia="en-GB"/>
          <w14:ligatures w14:val="none"/>
        </w:rPr>
        <w:t>adjustments’</w:t>
      </w:r>
      <w:r w:rsidRPr="00212767">
        <w:rPr>
          <w:rFonts w:ascii="Open Sans" w:eastAsia="Times New Roman" w:hAnsi="Open Sans" w:cs="Open Sans"/>
          <w:color w:val="444444"/>
          <w:kern w:val="0"/>
          <w:sz w:val="24"/>
          <w:szCs w:val="24"/>
          <w:lang w:eastAsia="en-GB"/>
          <w14:ligatures w14:val="none"/>
        </w:rPr>
        <w:t xml:space="preserve"> duty and considerations of safety and welfare.</w:t>
      </w:r>
    </w:p>
    <w:p w14:paraId="1F2143E1"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lastRenderedPageBreak/>
        <w:t>The Trust will not discriminate against a pupil on the grounds of any protected characteristic by excluding them or subjecting them to any other detriment.</w:t>
      </w:r>
    </w:p>
    <w:p w14:paraId="5A35E1D5"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In both curricular and extra-curricular activities, pupils are encouraged to explore the viewpoints and values of different cultures that make up contemporary society and to benefit from the richness of experience that the exchange of cultural expectations and knowledge can bring.</w:t>
      </w:r>
    </w:p>
    <w:p w14:paraId="60259313"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b/>
          <w:bCs/>
          <w:color w:val="444444"/>
          <w:kern w:val="0"/>
          <w:sz w:val="24"/>
          <w:szCs w:val="24"/>
          <w:lang w:eastAsia="en-GB"/>
          <w14:ligatures w14:val="none"/>
        </w:rPr>
        <w:t>Each school within the Trust will:</w:t>
      </w:r>
    </w:p>
    <w:p w14:paraId="1C8832EB" w14:textId="05686DAF"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Treat all members of the </w:t>
      </w:r>
      <w:r w:rsidR="001B6DB1" w:rsidRPr="00212767">
        <w:rPr>
          <w:rFonts w:ascii="Open Sans" w:eastAsia="Times New Roman" w:hAnsi="Open Sans" w:cs="Open Sans"/>
          <w:color w:val="444444"/>
          <w:kern w:val="0"/>
          <w:sz w:val="24"/>
          <w:szCs w:val="24"/>
          <w:lang w:eastAsia="en-GB"/>
          <w14:ligatures w14:val="none"/>
        </w:rPr>
        <w:t>school</w:t>
      </w:r>
      <w:r w:rsidRPr="00212767">
        <w:rPr>
          <w:rFonts w:ascii="Open Sans" w:eastAsia="Times New Roman" w:hAnsi="Open Sans" w:cs="Open Sans"/>
          <w:color w:val="444444"/>
          <w:kern w:val="0"/>
          <w:sz w:val="24"/>
          <w:szCs w:val="24"/>
          <w:lang w:eastAsia="en-GB"/>
          <w14:ligatures w14:val="none"/>
        </w:rPr>
        <w:t xml:space="preserve"> community with respect and dignity and seek to provide a positive working and learning environment free from </w:t>
      </w:r>
      <w:r w:rsidR="00CE3BDA" w:rsidRPr="00212767">
        <w:rPr>
          <w:rFonts w:ascii="Open Sans" w:eastAsia="Times New Roman" w:hAnsi="Open Sans" w:cs="Open Sans"/>
          <w:color w:val="444444"/>
          <w:kern w:val="0"/>
          <w:sz w:val="24"/>
          <w:szCs w:val="24"/>
          <w:lang w:eastAsia="en-GB"/>
          <w14:ligatures w14:val="none"/>
        </w:rPr>
        <w:t>discrimination.</w:t>
      </w:r>
    </w:p>
    <w:p w14:paraId="3016343E" w14:textId="77777777"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Endeavour to meet the needs of all children and ensure that there is no unlawful discrimination on the grounds of any of the protected characteristics</w:t>
      </w:r>
    </w:p>
    <w:p w14:paraId="5EDF0451" w14:textId="191C5454"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Ensure that pupils with English as an additional language and pupils with a statement of special educational needs receive necessary educational and welfare </w:t>
      </w:r>
      <w:r w:rsidR="00CE3BDA" w:rsidRPr="00212767">
        <w:rPr>
          <w:rFonts w:ascii="Open Sans" w:eastAsia="Times New Roman" w:hAnsi="Open Sans" w:cs="Open Sans"/>
          <w:color w:val="444444"/>
          <w:kern w:val="0"/>
          <w:sz w:val="24"/>
          <w:szCs w:val="24"/>
          <w:lang w:eastAsia="en-GB"/>
          <w14:ligatures w14:val="none"/>
        </w:rPr>
        <w:t>support.</w:t>
      </w:r>
    </w:p>
    <w:p w14:paraId="2CB57071" w14:textId="6C165887"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Ensure that all children are included, valued and </w:t>
      </w:r>
      <w:r w:rsidR="00CE3BDA" w:rsidRPr="00212767">
        <w:rPr>
          <w:rFonts w:ascii="Open Sans" w:eastAsia="Times New Roman" w:hAnsi="Open Sans" w:cs="Open Sans"/>
          <w:color w:val="444444"/>
          <w:kern w:val="0"/>
          <w:sz w:val="24"/>
          <w:szCs w:val="24"/>
          <w:lang w:eastAsia="en-GB"/>
          <w14:ligatures w14:val="none"/>
        </w:rPr>
        <w:t>supported.</w:t>
      </w:r>
    </w:p>
    <w:p w14:paraId="47A770CC" w14:textId="6693AA7B"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Monitor the admission and progress of students from different </w:t>
      </w:r>
      <w:r w:rsidR="00CE3BDA" w:rsidRPr="00212767">
        <w:rPr>
          <w:rFonts w:ascii="Open Sans" w:eastAsia="Times New Roman" w:hAnsi="Open Sans" w:cs="Open Sans"/>
          <w:color w:val="444444"/>
          <w:kern w:val="0"/>
          <w:sz w:val="24"/>
          <w:szCs w:val="24"/>
          <w:lang w:eastAsia="en-GB"/>
          <w14:ligatures w14:val="none"/>
        </w:rPr>
        <w:t>backgrounds.</w:t>
      </w:r>
    </w:p>
    <w:p w14:paraId="7D9F2277" w14:textId="013E4A39"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Ensure that publicity materials present appropriate and positive messages about minority racial </w:t>
      </w:r>
      <w:r w:rsidR="00CE3BDA" w:rsidRPr="00212767">
        <w:rPr>
          <w:rFonts w:ascii="Open Sans" w:eastAsia="Times New Roman" w:hAnsi="Open Sans" w:cs="Open Sans"/>
          <w:color w:val="444444"/>
          <w:kern w:val="0"/>
          <w:sz w:val="24"/>
          <w:szCs w:val="24"/>
          <w:lang w:eastAsia="en-GB"/>
          <w14:ligatures w14:val="none"/>
        </w:rPr>
        <w:t>groups.</w:t>
      </w:r>
    </w:p>
    <w:p w14:paraId="5CFA1FB2" w14:textId="454D1F77"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Make staff aware that schemes of work, lesson content and teaching resources should demonstrate sensitivity to issues of cultural diversity, to encourage children to value and respect </w:t>
      </w:r>
      <w:r w:rsidR="00CE3BDA" w:rsidRPr="00212767">
        <w:rPr>
          <w:rFonts w:ascii="Open Sans" w:eastAsia="Times New Roman" w:hAnsi="Open Sans" w:cs="Open Sans"/>
          <w:color w:val="444444"/>
          <w:kern w:val="0"/>
          <w:sz w:val="24"/>
          <w:szCs w:val="24"/>
          <w:lang w:eastAsia="en-GB"/>
          <w14:ligatures w14:val="none"/>
        </w:rPr>
        <w:t>others.</w:t>
      </w:r>
    </w:p>
    <w:p w14:paraId="029EE23C" w14:textId="7AFECC78"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Challenge inappropriate discriminatory behaviour by pupils and </w:t>
      </w:r>
      <w:r w:rsidR="00CE3BDA" w:rsidRPr="00212767">
        <w:rPr>
          <w:rFonts w:ascii="Open Sans" w:eastAsia="Times New Roman" w:hAnsi="Open Sans" w:cs="Open Sans"/>
          <w:color w:val="444444"/>
          <w:kern w:val="0"/>
          <w:sz w:val="24"/>
          <w:szCs w:val="24"/>
          <w:lang w:eastAsia="en-GB"/>
          <w14:ligatures w14:val="none"/>
        </w:rPr>
        <w:t>staff.</w:t>
      </w:r>
    </w:p>
    <w:p w14:paraId="2459C0DC" w14:textId="7210B694"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Foster and encourage positive attitudes and behaviour towards all members of the community through the planned teaching of relevant knowledge, skills and </w:t>
      </w:r>
      <w:r w:rsidR="00CE3BDA" w:rsidRPr="00212767">
        <w:rPr>
          <w:rFonts w:ascii="Open Sans" w:eastAsia="Times New Roman" w:hAnsi="Open Sans" w:cs="Open Sans"/>
          <w:color w:val="444444"/>
          <w:kern w:val="0"/>
          <w:sz w:val="24"/>
          <w:szCs w:val="24"/>
          <w:lang w:eastAsia="en-GB"/>
          <w14:ligatures w14:val="none"/>
        </w:rPr>
        <w:t>values.</w:t>
      </w:r>
    </w:p>
    <w:p w14:paraId="22488015" w14:textId="5B16899A"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Celebrate cultural diversity through school events, such as dance, drama and </w:t>
      </w:r>
      <w:r w:rsidR="00CE3BDA" w:rsidRPr="00212767">
        <w:rPr>
          <w:rFonts w:ascii="Open Sans" w:eastAsia="Times New Roman" w:hAnsi="Open Sans" w:cs="Open Sans"/>
          <w:color w:val="444444"/>
          <w:kern w:val="0"/>
          <w:sz w:val="24"/>
          <w:szCs w:val="24"/>
          <w:lang w:eastAsia="en-GB"/>
          <w14:ligatures w14:val="none"/>
        </w:rPr>
        <w:t>music.</w:t>
      </w:r>
    </w:p>
    <w:p w14:paraId="52666D09" w14:textId="2BFD3207"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Ensure that, although assemblies are broadly Christian, they emphasise the importance of values such as respect, open-mindedness and </w:t>
      </w:r>
      <w:r w:rsidR="00CE3BDA" w:rsidRPr="00212767">
        <w:rPr>
          <w:rFonts w:ascii="Open Sans" w:eastAsia="Times New Roman" w:hAnsi="Open Sans" w:cs="Open Sans"/>
          <w:color w:val="444444"/>
          <w:kern w:val="0"/>
          <w:sz w:val="24"/>
          <w:szCs w:val="24"/>
          <w:lang w:eastAsia="en-GB"/>
          <w14:ligatures w14:val="none"/>
        </w:rPr>
        <w:t>tolerance.</w:t>
      </w:r>
    </w:p>
    <w:p w14:paraId="3E71D015" w14:textId="43CEBF1D"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Provide careers guidance that does not promote stereotyping in employment and encourages pupils not to be influenced by such factors when choosing a </w:t>
      </w:r>
      <w:r w:rsidR="00CE3BDA" w:rsidRPr="00212767">
        <w:rPr>
          <w:rFonts w:ascii="Open Sans" w:eastAsia="Times New Roman" w:hAnsi="Open Sans" w:cs="Open Sans"/>
          <w:color w:val="444444"/>
          <w:kern w:val="0"/>
          <w:sz w:val="24"/>
          <w:szCs w:val="24"/>
          <w:lang w:eastAsia="en-GB"/>
          <w14:ligatures w14:val="none"/>
        </w:rPr>
        <w:t>career.</w:t>
      </w:r>
    </w:p>
    <w:p w14:paraId="2F4878FE" w14:textId="5C2397D1"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Offer all pupils access to all areas of the curriculum, including being able to participate in a full range of extra-curricular </w:t>
      </w:r>
      <w:r w:rsidR="00CE3BDA" w:rsidRPr="00212767">
        <w:rPr>
          <w:rFonts w:ascii="Open Sans" w:eastAsia="Times New Roman" w:hAnsi="Open Sans" w:cs="Open Sans"/>
          <w:color w:val="444444"/>
          <w:kern w:val="0"/>
          <w:sz w:val="24"/>
          <w:szCs w:val="24"/>
          <w:lang w:eastAsia="en-GB"/>
          <w14:ligatures w14:val="none"/>
        </w:rPr>
        <w:t>activities.</w:t>
      </w:r>
    </w:p>
    <w:p w14:paraId="0A566711" w14:textId="52A5009D"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Ensure that all staff are aware of their responsibilities and given appropriate training and </w:t>
      </w:r>
      <w:r w:rsidR="00CE3BDA" w:rsidRPr="00212767">
        <w:rPr>
          <w:rFonts w:ascii="Open Sans" w:eastAsia="Times New Roman" w:hAnsi="Open Sans" w:cs="Open Sans"/>
          <w:color w:val="444444"/>
          <w:kern w:val="0"/>
          <w:sz w:val="24"/>
          <w:szCs w:val="24"/>
          <w:lang w:eastAsia="en-GB"/>
          <w14:ligatures w14:val="none"/>
        </w:rPr>
        <w:t>support.</w:t>
      </w:r>
    </w:p>
    <w:p w14:paraId="2FBCB2E5" w14:textId="033F5092"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lastRenderedPageBreak/>
        <w:t xml:space="preserve">Work with parents and external agencies where appropriate to combat and prevent discrimination in </w:t>
      </w:r>
      <w:r w:rsidR="00CE3BDA">
        <w:rPr>
          <w:rFonts w:ascii="Open Sans" w:eastAsia="Times New Roman" w:hAnsi="Open Sans" w:cs="Open Sans"/>
          <w:color w:val="444444"/>
          <w:kern w:val="0"/>
          <w:sz w:val="24"/>
          <w:szCs w:val="24"/>
          <w:lang w:eastAsia="en-GB"/>
          <w14:ligatures w14:val="none"/>
        </w:rPr>
        <w:t>s</w:t>
      </w:r>
      <w:r w:rsidRPr="00212767">
        <w:rPr>
          <w:rFonts w:ascii="Open Sans" w:eastAsia="Times New Roman" w:hAnsi="Open Sans" w:cs="Open Sans"/>
          <w:color w:val="444444"/>
          <w:kern w:val="0"/>
          <w:sz w:val="24"/>
          <w:szCs w:val="24"/>
          <w:lang w:eastAsia="en-GB"/>
          <w14:ligatures w14:val="none"/>
        </w:rPr>
        <w:t>chool; and ensure that it reviews, monitors and evaluates the effectiveness of inclusive practices</w:t>
      </w:r>
    </w:p>
    <w:p w14:paraId="7527CC1C" w14:textId="77777777"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Take reasonable steps to help avoid putting disabled pupils at a substantial disadvantage</w:t>
      </w:r>
    </w:p>
    <w:p w14:paraId="12CE54F9" w14:textId="1157CCE1" w:rsidR="00212767" w:rsidRPr="00212767" w:rsidRDefault="00212767" w:rsidP="00212767">
      <w:pPr>
        <w:numPr>
          <w:ilvl w:val="0"/>
          <w:numId w:val="2"/>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The </w:t>
      </w:r>
      <w:r w:rsidR="00CE3BDA" w:rsidRPr="00212767">
        <w:rPr>
          <w:rFonts w:ascii="Open Sans" w:eastAsia="Times New Roman" w:hAnsi="Open Sans" w:cs="Open Sans"/>
          <w:color w:val="444444"/>
          <w:kern w:val="0"/>
          <w:sz w:val="24"/>
          <w:szCs w:val="24"/>
          <w:lang w:eastAsia="en-GB"/>
          <w14:ligatures w14:val="none"/>
        </w:rPr>
        <w:t>school</w:t>
      </w:r>
      <w:r w:rsidRPr="00212767">
        <w:rPr>
          <w:rFonts w:ascii="Open Sans" w:eastAsia="Times New Roman" w:hAnsi="Open Sans" w:cs="Open Sans"/>
          <w:color w:val="444444"/>
          <w:kern w:val="0"/>
          <w:sz w:val="24"/>
          <w:szCs w:val="24"/>
          <w:lang w:eastAsia="en-GB"/>
          <w14:ligatures w14:val="none"/>
        </w:rPr>
        <w:t xml:space="preserve"> recognises that discrimination may be direct, indirect, or arising from disability </w:t>
      </w:r>
      <w:proofErr w:type="gramStart"/>
      <w:r w:rsidRPr="00212767">
        <w:rPr>
          <w:rFonts w:ascii="Open Sans" w:eastAsia="Times New Roman" w:hAnsi="Open Sans" w:cs="Open Sans"/>
          <w:color w:val="444444"/>
          <w:kern w:val="0"/>
          <w:sz w:val="24"/>
          <w:szCs w:val="24"/>
          <w:lang w:eastAsia="en-GB"/>
          <w14:ligatures w14:val="none"/>
        </w:rPr>
        <w:t>whether or not</w:t>
      </w:r>
      <w:proofErr w:type="gramEnd"/>
      <w:r w:rsidRPr="00212767">
        <w:rPr>
          <w:rFonts w:ascii="Open Sans" w:eastAsia="Times New Roman" w:hAnsi="Open Sans" w:cs="Open Sans"/>
          <w:color w:val="444444"/>
          <w:kern w:val="0"/>
          <w:sz w:val="24"/>
          <w:szCs w:val="24"/>
          <w:lang w:eastAsia="en-GB"/>
          <w14:ligatures w14:val="none"/>
        </w:rPr>
        <w:t xml:space="preserve"> it was intentional.</w:t>
      </w:r>
    </w:p>
    <w:p w14:paraId="109E7F3F" w14:textId="77777777" w:rsidR="00212767" w:rsidRPr="00212767" w:rsidRDefault="00212767" w:rsidP="00212767">
      <w:pPr>
        <w:shd w:val="clear" w:color="auto" w:fill="FFFFFF"/>
        <w:spacing w:before="360" w:after="0" w:line="240" w:lineRule="auto"/>
        <w:outlineLvl w:val="2"/>
        <w:rPr>
          <w:rFonts w:ascii="Lato" w:eastAsia="Times New Roman" w:hAnsi="Lato" w:cs="Open Sans"/>
          <w:b/>
          <w:bCs/>
          <w:color w:val="486741"/>
          <w:kern w:val="0"/>
          <w:sz w:val="37"/>
          <w:szCs w:val="37"/>
          <w:lang w:eastAsia="en-GB"/>
          <w14:ligatures w14:val="none"/>
        </w:rPr>
      </w:pPr>
      <w:r w:rsidRPr="00212767">
        <w:rPr>
          <w:rFonts w:ascii="Lato" w:eastAsia="Times New Roman" w:hAnsi="Lato" w:cs="Open Sans"/>
          <w:b/>
          <w:bCs/>
          <w:color w:val="486741"/>
          <w:kern w:val="0"/>
          <w:sz w:val="37"/>
          <w:szCs w:val="37"/>
          <w:lang w:eastAsia="en-GB"/>
          <w14:ligatures w14:val="none"/>
        </w:rPr>
        <w:t>Religious belief</w:t>
      </w:r>
    </w:p>
    <w:p w14:paraId="2B843C80" w14:textId="5A8765DD"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Although the Trust’s religious ethos is based on Christian values and tradition, the Trust is inclusive and welcomes and respects the rights and freedoms of individuals from other religions and faiths (or no religion or faith) subject to considerations of safety and welfare and the rights and freedoms of other members of its </w:t>
      </w:r>
      <w:r w:rsidR="00B01D22" w:rsidRPr="00212767">
        <w:rPr>
          <w:rFonts w:ascii="Open Sans" w:eastAsia="Times New Roman" w:hAnsi="Open Sans" w:cs="Open Sans"/>
          <w:color w:val="444444"/>
          <w:kern w:val="0"/>
          <w:sz w:val="24"/>
          <w:szCs w:val="24"/>
          <w:lang w:eastAsia="en-GB"/>
          <w14:ligatures w14:val="none"/>
        </w:rPr>
        <w:t>schools’</w:t>
      </w:r>
      <w:r w:rsidRPr="00212767">
        <w:rPr>
          <w:rFonts w:ascii="Open Sans" w:eastAsia="Times New Roman" w:hAnsi="Open Sans" w:cs="Open Sans"/>
          <w:color w:val="444444"/>
          <w:kern w:val="0"/>
          <w:sz w:val="24"/>
          <w:szCs w:val="24"/>
          <w:lang w:eastAsia="en-GB"/>
          <w14:ligatures w14:val="none"/>
        </w:rPr>
        <w:t xml:space="preserve"> </w:t>
      </w:r>
      <w:r w:rsidR="00B01D22" w:rsidRPr="00212767">
        <w:rPr>
          <w:rFonts w:ascii="Open Sans" w:eastAsia="Times New Roman" w:hAnsi="Open Sans" w:cs="Open Sans"/>
          <w:color w:val="444444"/>
          <w:kern w:val="0"/>
          <w:sz w:val="24"/>
          <w:szCs w:val="24"/>
          <w:lang w:eastAsia="en-GB"/>
          <w14:ligatures w14:val="none"/>
        </w:rPr>
        <w:t>communities.</w:t>
      </w:r>
    </w:p>
    <w:p w14:paraId="0B11BF36" w14:textId="77777777" w:rsidR="00212767" w:rsidRPr="00212767" w:rsidRDefault="00212767" w:rsidP="00212767">
      <w:pPr>
        <w:shd w:val="clear" w:color="auto" w:fill="FFFFFF"/>
        <w:spacing w:before="360" w:after="0" w:line="240" w:lineRule="auto"/>
        <w:outlineLvl w:val="2"/>
        <w:rPr>
          <w:rFonts w:ascii="Lato" w:eastAsia="Times New Roman" w:hAnsi="Lato" w:cs="Open Sans"/>
          <w:b/>
          <w:bCs/>
          <w:color w:val="486741"/>
          <w:kern w:val="0"/>
          <w:sz w:val="37"/>
          <w:szCs w:val="37"/>
          <w:lang w:eastAsia="en-GB"/>
          <w14:ligatures w14:val="none"/>
        </w:rPr>
      </w:pPr>
      <w:r w:rsidRPr="00212767">
        <w:rPr>
          <w:rFonts w:ascii="Lato" w:eastAsia="Times New Roman" w:hAnsi="Lato" w:cs="Open Sans"/>
          <w:b/>
          <w:bCs/>
          <w:color w:val="486741"/>
          <w:kern w:val="0"/>
          <w:sz w:val="37"/>
          <w:szCs w:val="37"/>
          <w:lang w:eastAsia="en-GB"/>
          <w14:ligatures w14:val="none"/>
        </w:rPr>
        <w:t>Reasonable adjustments</w:t>
      </w:r>
    </w:p>
    <w:p w14:paraId="42E143BF"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The Trust has an ongoing duty to make reasonable adjustments for pupils with a disability to ensure they do not suffer a substantial disadvantage in comparison with other pupils, such as, allowing dyslexic pupils extra time with examinations, providing visually impaired pupils with text in larger font and providing reasonable adjustments to the school uniforms for disabled pupils.</w:t>
      </w:r>
    </w:p>
    <w:p w14:paraId="56F0DB04"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Each school within the Trust:</w:t>
      </w:r>
    </w:p>
    <w:p w14:paraId="710F001E" w14:textId="77777777" w:rsidR="00212767" w:rsidRPr="00212767" w:rsidRDefault="00212767" w:rsidP="00212767">
      <w:pPr>
        <w:numPr>
          <w:ilvl w:val="0"/>
          <w:numId w:val="3"/>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will inform and consult with parents about the reasonable adjustments, if any, the school are legally required to make for their disabled child.</w:t>
      </w:r>
    </w:p>
    <w:p w14:paraId="67846CAB" w14:textId="77777777" w:rsidR="00212767" w:rsidRPr="00212767" w:rsidRDefault="00212767" w:rsidP="00212767">
      <w:pPr>
        <w:numPr>
          <w:ilvl w:val="0"/>
          <w:numId w:val="3"/>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recognises that they have a duty to make reasonable adjustments for the public where services are provided to the public e.g. parents’ evenings and school concerts.</w:t>
      </w:r>
    </w:p>
    <w:p w14:paraId="5E49BA01" w14:textId="2EC72FEF" w:rsidR="00212767" w:rsidRPr="00212767" w:rsidRDefault="00212767" w:rsidP="00212767">
      <w:pPr>
        <w:numPr>
          <w:ilvl w:val="0"/>
          <w:numId w:val="3"/>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is not legally required to make physical alterations as part of the reasonable </w:t>
      </w:r>
      <w:r w:rsidR="00B01D22" w:rsidRPr="00212767">
        <w:rPr>
          <w:rFonts w:ascii="Open Sans" w:eastAsia="Times New Roman" w:hAnsi="Open Sans" w:cs="Open Sans"/>
          <w:color w:val="444444"/>
          <w:kern w:val="0"/>
          <w:sz w:val="24"/>
          <w:szCs w:val="24"/>
          <w:lang w:eastAsia="en-GB"/>
          <w14:ligatures w14:val="none"/>
        </w:rPr>
        <w:t>adjustment’s</w:t>
      </w:r>
      <w:r w:rsidRPr="00212767">
        <w:rPr>
          <w:rFonts w:ascii="Open Sans" w:eastAsia="Times New Roman" w:hAnsi="Open Sans" w:cs="Open Sans"/>
          <w:color w:val="444444"/>
          <w:kern w:val="0"/>
          <w:sz w:val="24"/>
          <w:szCs w:val="24"/>
          <w:lang w:eastAsia="en-GB"/>
          <w14:ligatures w14:val="none"/>
        </w:rPr>
        <w:t xml:space="preserve"> duty.</w:t>
      </w:r>
    </w:p>
    <w:p w14:paraId="4D71A90E"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However, the school monitors and reviews the school’s physical features to consider what reasonable and proportionate steps can be taken to alleviate any substantial disadvantage caused to disabled pupils. All schools within the Trust have an Accessibility Plan and an Access Audit in place and a hard copy can be made available by the school office upon request.</w:t>
      </w:r>
    </w:p>
    <w:p w14:paraId="1C6F5F1F" w14:textId="13B7DA4D"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From 1 September 2012 every school is required to provide auxiliary aids and services for those disabled pupils who are put at a substantial disadvantage as part of the school’s reasonable adjustments duty. The Trust carefully considers </w:t>
      </w:r>
      <w:r w:rsidRPr="00212767">
        <w:rPr>
          <w:rFonts w:ascii="Open Sans" w:eastAsia="Times New Roman" w:hAnsi="Open Sans" w:cs="Open Sans"/>
          <w:color w:val="444444"/>
          <w:kern w:val="0"/>
          <w:sz w:val="24"/>
          <w:szCs w:val="24"/>
          <w:lang w:eastAsia="en-GB"/>
          <w14:ligatures w14:val="none"/>
        </w:rPr>
        <w:lastRenderedPageBreak/>
        <w:t xml:space="preserve">any proposals for auxiliary aids and services </w:t>
      </w:r>
      <w:proofErr w:type="gramStart"/>
      <w:r w:rsidRPr="00212767">
        <w:rPr>
          <w:rFonts w:ascii="Open Sans" w:eastAsia="Times New Roman" w:hAnsi="Open Sans" w:cs="Open Sans"/>
          <w:color w:val="444444"/>
          <w:kern w:val="0"/>
          <w:sz w:val="24"/>
          <w:szCs w:val="24"/>
          <w:lang w:eastAsia="en-GB"/>
          <w14:ligatures w14:val="none"/>
        </w:rPr>
        <w:t>in light of</w:t>
      </w:r>
      <w:proofErr w:type="gramEnd"/>
      <w:r w:rsidRPr="00212767">
        <w:rPr>
          <w:rFonts w:ascii="Open Sans" w:eastAsia="Times New Roman" w:hAnsi="Open Sans" w:cs="Open Sans"/>
          <w:color w:val="444444"/>
          <w:kern w:val="0"/>
          <w:sz w:val="24"/>
          <w:szCs w:val="24"/>
          <w:lang w:eastAsia="en-GB"/>
          <w14:ligatures w14:val="none"/>
        </w:rPr>
        <w:t xml:space="preserve"> a pupil’s disability and the resources available to each </w:t>
      </w:r>
      <w:r w:rsidR="007D267E" w:rsidRPr="00212767">
        <w:rPr>
          <w:rFonts w:ascii="Open Sans" w:eastAsia="Times New Roman" w:hAnsi="Open Sans" w:cs="Open Sans"/>
          <w:color w:val="444444"/>
          <w:kern w:val="0"/>
          <w:sz w:val="24"/>
          <w:szCs w:val="24"/>
          <w:lang w:eastAsia="en-GB"/>
          <w14:ligatures w14:val="none"/>
        </w:rPr>
        <w:t>school.</w:t>
      </w:r>
      <w:r w:rsidRPr="00212767">
        <w:rPr>
          <w:rFonts w:ascii="Open Sans" w:eastAsia="Times New Roman" w:hAnsi="Open Sans" w:cs="Open Sans"/>
          <w:color w:val="444444"/>
          <w:kern w:val="0"/>
          <w:sz w:val="24"/>
          <w:szCs w:val="24"/>
          <w:lang w:eastAsia="en-GB"/>
          <w14:ligatures w14:val="none"/>
        </w:rPr>
        <w:t xml:space="preserve"> Further information on each school’s reasonable adjustments duty can be found in their SEN Policy.</w:t>
      </w:r>
    </w:p>
    <w:p w14:paraId="77A0E45A" w14:textId="77777777" w:rsidR="00212767" w:rsidRPr="00212767" w:rsidRDefault="00212767" w:rsidP="00212767">
      <w:pPr>
        <w:shd w:val="clear" w:color="auto" w:fill="FFFFFF"/>
        <w:spacing w:before="360" w:after="0" w:line="240" w:lineRule="auto"/>
        <w:outlineLvl w:val="2"/>
        <w:rPr>
          <w:rFonts w:ascii="Lato" w:eastAsia="Times New Roman" w:hAnsi="Lato" w:cs="Open Sans"/>
          <w:b/>
          <w:bCs/>
          <w:color w:val="486741"/>
          <w:kern w:val="0"/>
          <w:sz w:val="37"/>
          <w:szCs w:val="37"/>
          <w:lang w:eastAsia="en-GB"/>
          <w14:ligatures w14:val="none"/>
        </w:rPr>
      </w:pPr>
      <w:r w:rsidRPr="00212767">
        <w:rPr>
          <w:rFonts w:ascii="Lato" w:eastAsia="Times New Roman" w:hAnsi="Lato" w:cs="Open Sans"/>
          <w:b/>
          <w:bCs/>
          <w:color w:val="486741"/>
          <w:kern w:val="0"/>
          <w:sz w:val="37"/>
          <w:szCs w:val="37"/>
          <w:lang w:eastAsia="en-GB"/>
          <w14:ligatures w14:val="none"/>
        </w:rPr>
        <w:t>Special Educational Needs Co-ordinator</w:t>
      </w:r>
    </w:p>
    <w:p w14:paraId="72654475"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Every school within the Trust has a SENDCO who works closely with the Headteacher and meets with the Headteacher on a weekly basis.</w:t>
      </w:r>
    </w:p>
    <w:p w14:paraId="32002EC5" w14:textId="27FFBCFB"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The SENDCO has a range of responsibilities including ensuring Individual Educations Plans are in place, liaising with parents and other professionals in respect of a pupil’s special educational needs, advising and supporting other staff at the </w:t>
      </w:r>
      <w:r w:rsidR="001655B8" w:rsidRPr="00212767">
        <w:rPr>
          <w:rFonts w:ascii="Open Sans" w:eastAsia="Times New Roman" w:hAnsi="Open Sans" w:cs="Open Sans"/>
          <w:color w:val="444444"/>
          <w:kern w:val="0"/>
          <w:sz w:val="24"/>
          <w:szCs w:val="24"/>
          <w:lang w:eastAsia="en-GB"/>
          <w14:ligatures w14:val="none"/>
        </w:rPr>
        <w:t>school</w:t>
      </w:r>
      <w:r w:rsidRPr="00212767">
        <w:rPr>
          <w:rFonts w:ascii="Open Sans" w:eastAsia="Times New Roman" w:hAnsi="Open Sans" w:cs="Open Sans"/>
          <w:color w:val="444444"/>
          <w:kern w:val="0"/>
          <w:sz w:val="24"/>
          <w:szCs w:val="24"/>
          <w:lang w:eastAsia="en-GB"/>
          <w14:ligatures w14:val="none"/>
        </w:rPr>
        <w:t xml:space="preserve"> and ensuring that relevant background information about pupils with special educational needs is collected, recorded and updated.</w:t>
      </w:r>
    </w:p>
    <w:p w14:paraId="4C0F158E"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The Trust will have due regard to the SEND Code of Practice when monitoring and reviewing provision for pupils with special educational needs.</w:t>
      </w:r>
    </w:p>
    <w:p w14:paraId="79BAC831"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The approach to assessment may be varied as appropriate</w:t>
      </w:r>
    </w:p>
    <w:p w14:paraId="0D9EF751" w14:textId="77777777" w:rsidR="00212767" w:rsidRPr="00212767" w:rsidRDefault="00212767" w:rsidP="00212767">
      <w:pPr>
        <w:shd w:val="clear" w:color="auto" w:fill="FFFFFF"/>
        <w:spacing w:before="360" w:after="0" w:line="240" w:lineRule="auto"/>
        <w:outlineLvl w:val="2"/>
        <w:rPr>
          <w:rFonts w:ascii="Lato" w:eastAsia="Times New Roman" w:hAnsi="Lato" w:cs="Open Sans"/>
          <w:b/>
          <w:bCs/>
          <w:color w:val="486741"/>
          <w:kern w:val="0"/>
          <w:sz w:val="37"/>
          <w:szCs w:val="37"/>
          <w:lang w:eastAsia="en-GB"/>
          <w14:ligatures w14:val="none"/>
        </w:rPr>
      </w:pPr>
      <w:r w:rsidRPr="00212767">
        <w:rPr>
          <w:rFonts w:ascii="Lato" w:eastAsia="Times New Roman" w:hAnsi="Lato" w:cs="Open Sans"/>
          <w:b/>
          <w:bCs/>
          <w:color w:val="486741"/>
          <w:kern w:val="0"/>
          <w:sz w:val="37"/>
          <w:szCs w:val="37"/>
          <w:lang w:eastAsia="en-GB"/>
          <w14:ligatures w14:val="none"/>
        </w:rPr>
        <w:t>Concerns and complaints</w:t>
      </w:r>
    </w:p>
    <w:p w14:paraId="2682871D"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The Epworth Education Trust will seek to provide a supportive environment for those who make claims of discrimination or harassment.</w:t>
      </w:r>
    </w:p>
    <w:p w14:paraId="78862F36" w14:textId="437D29C0"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Pupils who feel they are being discriminated against should talk to a member of staff. Alternatively, if parents or pupils feel this policy has been </w:t>
      </w:r>
      <w:r w:rsidR="001655B8" w:rsidRPr="00212767">
        <w:rPr>
          <w:rFonts w:ascii="Open Sans" w:eastAsia="Times New Roman" w:hAnsi="Open Sans" w:cs="Open Sans"/>
          <w:color w:val="444444"/>
          <w:kern w:val="0"/>
          <w:sz w:val="24"/>
          <w:szCs w:val="24"/>
          <w:lang w:eastAsia="en-GB"/>
          <w14:ligatures w14:val="none"/>
        </w:rPr>
        <w:t>breached,</w:t>
      </w:r>
      <w:r w:rsidRPr="00212767">
        <w:rPr>
          <w:rFonts w:ascii="Open Sans" w:eastAsia="Times New Roman" w:hAnsi="Open Sans" w:cs="Open Sans"/>
          <w:color w:val="444444"/>
          <w:kern w:val="0"/>
          <w:sz w:val="24"/>
          <w:szCs w:val="24"/>
          <w:lang w:eastAsia="en-GB"/>
          <w14:ligatures w14:val="none"/>
        </w:rPr>
        <w:t xml:space="preserve"> they should raise their concern or complaint through the School’s Complaints Procedure which is available on the </w:t>
      </w:r>
      <w:proofErr w:type="gramStart"/>
      <w:r w:rsidRPr="00212767">
        <w:rPr>
          <w:rFonts w:ascii="Open Sans" w:eastAsia="Times New Roman" w:hAnsi="Open Sans" w:cs="Open Sans"/>
          <w:color w:val="444444"/>
          <w:kern w:val="0"/>
          <w:sz w:val="24"/>
          <w:szCs w:val="24"/>
          <w:lang w:eastAsia="en-GB"/>
          <w14:ligatures w14:val="none"/>
        </w:rPr>
        <w:t>School</w:t>
      </w:r>
      <w:proofErr w:type="gramEnd"/>
      <w:r w:rsidRPr="00212767">
        <w:rPr>
          <w:rFonts w:ascii="Open Sans" w:eastAsia="Times New Roman" w:hAnsi="Open Sans" w:cs="Open Sans"/>
          <w:color w:val="444444"/>
          <w:kern w:val="0"/>
          <w:sz w:val="24"/>
          <w:szCs w:val="24"/>
          <w:lang w:eastAsia="en-GB"/>
          <w14:ligatures w14:val="none"/>
        </w:rPr>
        <w:t xml:space="preserve"> website and upon request.</w:t>
      </w:r>
    </w:p>
    <w:p w14:paraId="4ECE15FD" w14:textId="77777777" w:rsidR="00212767" w:rsidRPr="00212767" w:rsidRDefault="00212767" w:rsidP="00212767">
      <w:pPr>
        <w:shd w:val="clear" w:color="auto" w:fill="FFFFFF"/>
        <w:spacing w:before="360" w:after="0" w:line="240" w:lineRule="auto"/>
        <w:outlineLvl w:val="2"/>
        <w:rPr>
          <w:rFonts w:ascii="Lato" w:eastAsia="Times New Roman" w:hAnsi="Lato" w:cs="Open Sans"/>
          <w:b/>
          <w:bCs/>
          <w:color w:val="486741"/>
          <w:kern w:val="0"/>
          <w:sz w:val="37"/>
          <w:szCs w:val="37"/>
          <w:lang w:eastAsia="en-GB"/>
          <w14:ligatures w14:val="none"/>
        </w:rPr>
      </w:pPr>
      <w:r w:rsidRPr="00212767">
        <w:rPr>
          <w:rFonts w:ascii="Lato" w:eastAsia="Times New Roman" w:hAnsi="Lato" w:cs="Open Sans"/>
          <w:b/>
          <w:bCs/>
          <w:color w:val="486741"/>
          <w:kern w:val="0"/>
          <w:sz w:val="37"/>
          <w:szCs w:val="37"/>
          <w:lang w:eastAsia="en-GB"/>
          <w14:ligatures w14:val="none"/>
        </w:rPr>
        <w:t>Monitoring and review</w:t>
      </w:r>
    </w:p>
    <w:p w14:paraId="532E6FFD" w14:textId="77777777"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This policy is monitored on an ongoing basis to evaluate its effectiveness and that appropriate steps can be taken to eliminate unlawful discrimination where necessary.</w:t>
      </w:r>
    </w:p>
    <w:p w14:paraId="378B1806" w14:textId="1BB01B99" w:rsidR="00212767" w:rsidRPr="00212767" w:rsidRDefault="00212767" w:rsidP="00212767">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212767">
        <w:rPr>
          <w:rFonts w:ascii="Open Sans" w:eastAsia="Times New Roman" w:hAnsi="Open Sans" w:cs="Open Sans"/>
          <w:color w:val="444444"/>
          <w:kern w:val="0"/>
          <w:sz w:val="24"/>
          <w:szCs w:val="24"/>
          <w:lang w:eastAsia="en-GB"/>
          <w14:ligatures w14:val="none"/>
        </w:rPr>
        <w:t xml:space="preserve">This policy is reviewed on an annual basis to ensure the aims of the policy are carried out in accordance with </w:t>
      </w:r>
      <w:r w:rsidR="008C4C7C" w:rsidRPr="00212767">
        <w:rPr>
          <w:rFonts w:ascii="Open Sans" w:eastAsia="Times New Roman" w:hAnsi="Open Sans" w:cs="Open Sans"/>
          <w:color w:val="444444"/>
          <w:kern w:val="0"/>
          <w:sz w:val="24"/>
          <w:szCs w:val="24"/>
          <w:lang w:eastAsia="en-GB"/>
          <w14:ligatures w14:val="none"/>
        </w:rPr>
        <w:t>the Trust’s</w:t>
      </w:r>
      <w:r w:rsidRPr="00212767">
        <w:rPr>
          <w:rFonts w:ascii="Open Sans" w:eastAsia="Times New Roman" w:hAnsi="Open Sans" w:cs="Open Sans"/>
          <w:color w:val="444444"/>
          <w:kern w:val="0"/>
          <w:sz w:val="24"/>
          <w:szCs w:val="24"/>
          <w:lang w:eastAsia="en-GB"/>
          <w14:ligatures w14:val="none"/>
        </w:rPr>
        <w:t xml:space="preserve"> equality duty.</w:t>
      </w:r>
    </w:p>
    <w:p w14:paraId="3D34B4CA" w14:textId="77777777" w:rsidR="001F2DA8" w:rsidRPr="001F2DA8" w:rsidRDefault="001F2DA8" w:rsidP="001F2DA8">
      <w:pPr>
        <w:shd w:val="clear" w:color="auto" w:fill="FFFFFF"/>
        <w:spacing w:after="0" w:line="240" w:lineRule="auto"/>
        <w:outlineLvl w:val="0"/>
        <w:rPr>
          <w:rFonts w:ascii="Lato" w:eastAsia="Times New Roman" w:hAnsi="Lato" w:cs="Times New Roman"/>
          <w:b/>
          <w:bCs/>
          <w:color w:val="486741"/>
          <w:kern w:val="36"/>
          <w:sz w:val="48"/>
          <w:szCs w:val="48"/>
          <w:lang w:eastAsia="en-GB"/>
          <w14:ligatures w14:val="none"/>
        </w:rPr>
      </w:pPr>
      <w:r w:rsidRPr="001F2DA8">
        <w:rPr>
          <w:rFonts w:ascii="Lato" w:eastAsia="Times New Roman" w:hAnsi="Lato" w:cs="Times New Roman"/>
          <w:b/>
          <w:bCs/>
          <w:color w:val="486741"/>
          <w:kern w:val="36"/>
          <w:sz w:val="48"/>
          <w:szCs w:val="48"/>
          <w:lang w:eastAsia="en-GB"/>
          <w14:ligatures w14:val="none"/>
        </w:rPr>
        <w:t>Equality Scheme and Objectives</w:t>
      </w:r>
    </w:p>
    <w:p w14:paraId="2A08742A" w14:textId="18F18AD7" w:rsidR="001F2DA8" w:rsidRPr="001F2DA8" w:rsidRDefault="001F2DA8" w:rsidP="001F2DA8">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 xml:space="preserve">The Equalities Scheme and Objectives sets out our school’s overall commitment to equality, diversity, human rights and community cohesion, which permeates </w:t>
      </w:r>
      <w:r w:rsidRPr="001F2DA8">
        <w:rPr>
          <w:rFonts w:ascii="Open Sans" w:eastAsia="Times New Roman" w:hAnsi="Open Sans" w:cs="Open Sans"/>
          <w:color w:val="444444"/>
          <w:kern w:val="0"/>
          <w:sz w:val="24"/>
          <w:szCs w:val="24"/>
          <w:lang w:eastAsia="en-GB"/>
          <w14:ligatures w14:val="none"/>
        </w:rPr>
        <w:lastRenderedPageBreak/>
        <w:t xml:space="preserve">in all our policies and procedures. It aims to ensure that everybody who </w:t>
      </w:r>
      <w:r w:rsidR="00C66F05" w:rsidRPr="001F2DA8">
        <w:rPr>
          <w:rFonts w:ascii="Open Sans" w:eastAsia="Times New Roman" w:hAnsi="Open Sans" w:cs="Open Sans"/>
          <w:color w:val="444444"/>
          <w:kern w:val="0"/>
          <w:sz w:val="24"/>
          <w:szCs w:val="24"/>
          <w:lang w:eastAsia="en-GB"/>
          <w14:ligatures w14:val="none"/>
        </w:rPr>
        <w:t>meets</w:t>
      </w:r>
      <w:r w:rsidRPr="001F2DA8">
        <w:rPr>
          <w:rFonts w:ascii="Open Sans" w:eastAsia="Times New Roman" w:hAnsi="Open Sans" w:cs="Open Sans"/>
          <w:color w:val="444444"/>
          <w:kern w:val="0"/>
          <w:sz w:val="24"/>
          <w:szCs w:val="24"/>
          <w:lang w:eastAsia="en-GB"/>
          <w14:ligatures w14:val="none"/>
        </w:rPr>
        <w:t xml:space="preserve"> our school community is valued and respected. It aims to promote equality of opportunity and eliminate unlawful discrimination, harassment or victimisation. It contains an approach to all the groups of people with protected characteristics identified by the Equalities Act 2010. It also sets out our specific school objectives and it outlines how the school will incorporate the scheme within our day-to-day school life.</w:t>
      </w:r>
    </w:p>
    <w:p w14:paraId="215D2D60" w14:textId="77777777" w:rsidR="001F2DA8" w:rsidRPr="001F2DA8" w:rsidRDefault="001F2DA8" w:rsidP="001F2DA8">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 xml:space="preserve">Our scheme includes our whole </w:t>
      </w:r>
      <w:proofErr w:type="gramStart"/>
      <w:r w:rsidRPr="001F2DA8">
        <w:rPr>
          <w:rFonts w:ascii="Open Sans" w:eastAsia="Times New Roman" w:hAnsi="Open Sans" w:cs="Open Sans"/>
          <w:color w:val="444444"/>
          <w:kern w:val="0"/>
          <w:sz w:val="24"/>
          <w:szCs w:val="24"/>
          <w:lang w:eastAsia="en-GB"/>
          <w14:ligatures w14:val="none"/>
        </w:rPr>
        <w:t>school;</w:t>
      </w:r>
      <w:proofErr w:type="gramEnd"/>
      <w:r w:rsidRPr="001F2DA8">
        <w:rPr>
          <w:rFonts w:ascii="Open Sans" w:eastAsia="Times New Roman" w:hAnsi="Open Sans" w:cs="Open Sans"/>
          <w:color w:val="444444"/>
          <w:kern w:val="0"/>
          <w:sz w:val="24"/>
          <w:szCs w:val="24"/>
          <w:lang w:eastAsia="en-GB"/>
          <w14:ligatures w14:val="none"/>
        </w:rPr>
        <w:t xml:space="preserve"> i.e. pupils, staff, governors, parents and carers and all those within our extended school community, such as neighbouring schools and learning organisations.</w:t>
      </w:r>
    </w:p>
    <w:p w14:paraId="0EA2859C" w14:textId="77777777" w:rsidR="001F2DA8" w:rsidRPr="001F2DA8" w:rsidRDefault="001F2DA8" w:rsidP="001F2DA8">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Whilst the document also serves to outline our statutory duties under the Equality Act 2010, more importantly it allows us to focus on making our school a fair, respectful and inclusive place, with an aim to improve outcomes that matter to our school community.</w:t>
      </w:r>
    </w:p>
    <w:p w14:paraId="0BEC5AF6" w14:textId="77777777" w:rsidR="001F2DA8" w:rsidRPr="001F2DA8" w:rsidRDefault="001F2DA8" w:rsidP="001F2DA8">
      <w:pPr>
        <w:shd w:val="clear" w:color="auto" w:fill="FFFFFF"/>
        <w:spacing w:before="360" w:after="0" w:line="240" w:lineRule="auto"/>
        <w:outlineLvl w:val="1"/>
        <w:rPr>
          <w:rFonts w:ascii="Lato" w:eastAsia="Times New Roman" w:hAnsi="Lato" w:cs="Open Sans"/>
          <w:b/>
          <w:bCs/>
          <w:color w:val="486741"/>
          <w:kern w:val="0"/>
          <w:sz w:val="42"/>
          <w:szCs w:val="42"/>
          <w:lang w:eastAsia="en-GB"/>
          <w14:ligatures w14:val="none"/>
        </w:rPr>
      </w:pPr>
      <w:r w:rsidRPr="001F2DA8">
        <w:rPr>
          <w:rFonts w:ascii="Lato" w:eastAsia="Times New Roman" w:hAnsi="Lato" w:cs="Open Sans"/>
          <w:b/>
          <w:bCs/>
          <w:color w:val="486741"/>
          <w:kern w:val="0"/>
          <w:sz w:val="42"/>
          <w:szCs w:val="42"/>
          <w:lang w:eastAsia="en-GB"/>
          <w14:ligatures w14:val="none"/>
        </w:rPr>
        <w:t>Introduction</w:t>
      </w:r>
    </w:p>
    <w:p w14:paraId="056A4612" w14:textId="77777777" w:rsidR="001F2DA8" w:rsidRPr="001F2DA8" w:rsidRDefault="001F2DA8" w:rsidP="001F2DA8">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The role of an equalities scheme is to visibly set out our priorities for action to improve chances, choices and outcomes in the lives of different groups of people and measure how we are doing to attain them.</w:t>
      </w:r>
    </w:p>
    <w:p w14:paraId="590EC494" w14:textId="77777777" w:rsidR="001F2DA8" w:rsidRPr="001F2DA8" w:rsidRDefault="001F2DA8" w:rsidP="001F2DA8">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The Equality Act 2010 covers discrimination, harassment, and victimisation because of age, disability, gender reassignment, marriage and civil partnerships, pregnancy and maternity, race, religion or belief, sex and sexual orientation. These categories of people are listed as protected groups because of their characteristics. There is recognition of the complexity of multiple needs and disadvantage. Our Equality Scheme includes our priorities and actions to eliminate discrimination and harassment from these protected characteristics as well as promoting a culture of human rights, respect and dignity.</w:t>
      </w:r>
    </w:p>
    <w:p w14:paraId="269849C5" w14:textId="77777777" w:rsidR="001F2DA8" w:rsidRPr="001F2DA8" w:rsidRDefault="001F2DA8" w:rsidP="001F2DA8">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 xml:space="preserve">Epworth Education trust and its schools recognises our responsibilities </w:t>
      </w:r>
      <w:proofErr w:type="gramStart"/>
      <w:r w:rsidRPr="001F2DA8">
        <w:rPr>
          <w:rFonts w:ascii="Open Sans" w:eastAsia="Times New Roman" w:hAnsi="Open Sans" w:cs="Open Sans"/>
          <w:color w:val="444444"/>
          <w:kern w:val="0"/>
          <w:sz w:val="24"/>
          <w:szCs w:val="24"/>
          <w:lang w:eastAsia="en-GB"/>
          <w14:ligatures w14:val="none"/>
        </w:rPr>
        <w:t>with regard to</w:t>
      </w:r>
      <w:proofErr w:type="gramEnd"/>
      <w:r w:rsidRPr="001F2DA8">
        <w:rPr>
          <w:rFonts w:ascii="Open Sans" w:eastAsia="Times New Roman" w:hAnsi="Open Sans" w:cs="Open Sans"/>
          <w:color w:val="444444"/>
          <w:kern w:val="0"/>
          <w:sz w:val="24"/>
          <w:szCs w:val="24"/>
          <w:lang w:eastAsia="en-GB"/>
          <w14:ligatures w14:val="none"/>
        </w:rPr>
        <w:t xml:space="preserve"> the Equality Act 2010 and compliance with the Public Sector Equality Duty having due regard to the need to:</w:t>
      </w:r>
    </w:p>
    <w:p w14:paraId="3B52C28A" w14:textId="77777777" w:rsidR="001F2DA8" w:rsidRPr="001F2DA8" w:rsidRDefault="001F2DA8" w:rsidP="001F2DA8">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Eliminate discrimination and other conduct that is prohibited by the act</w:t>
      </w:r>
    </w:p>
    <w:p w14:paraId="70FDF5E8" w14:textId="77777777" w:rsidR="001F2DA8" w:rsidRPr="001F2DA8" w:rsidRDefault="001F2DA8" w:rsidP="001F2DA8">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Advance equality of opportunity between people who share a protected characteristic and people who do not share it</w:t>
      </w:r>
    </w:p>
    <w:p w14:paraId="59CFB3F3" w14:textId="77777777" w:rsidR="001F2DA8" w:rsidRPr="001F2DA8" w:rsidRDefault="001F2DA8" w:rsidP="001F2DA8">
      <w:pPr>
        <w:numPr>
          <w:ilvl w:val="0"/>
          <w:numId w:val="4"/>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Foster good relations across all characteristics – between people who share a protected characteristic and people who do not share it</w:t>
      </w:r>
    </w:p>
    <w:p w14:paraId="1037560F" w14:textId="77777777" w:rsidR="001F2DA8" w:rsidRPr="001F2DA8" w:rsidRDefault="001F2DA8" w:rsidP="001F2DA8">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As a Trust we aim:</w:t>
      </w:r>
    </w:p>
    <w:p w14:paraId="35ED3CB1" w14:textId="77777777" w:rsidR="001F2DA8" w:rsidRDefault="001F2DA8" w:rsidP="001F2DA8">
      <w:pPr>
        <w:numPr>
          <w:ilvl w:val="0"/>
          <w:numId w:val="5"/>
        </w:numPr>
        <w:shd w:val="clear" w:color="auto" w:fill="FFFFFF"/>
        <w:spacing w:before="100" w:beforeAutospacing="1" w:after="100" w:afterAutospacing="1"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lastRenderedPageBreak/>
        <w:t xml:space="preserve">to promote equal treatment within the Trust for all members of the Trust </w:t>
      </w:r>
      <w:proofErr w:type="gramStart"/>
      <w:r w:rsidRPr="001F2DA8">
        <w:rPr>
          <w:rFonts w:ascii="Open Sans" w:eastAsia="Times New Roman" w:hAnsi="Open Sans" w:cs="Open Sans"/>
          <w:color w:val="444444"/>
          <w:kern w:val="0"/>
          <w:sz w:val="24"/>
          <w:szCs w:val="24"/>
          <w:lang w:eastAsia="en-GB"/>
          <w14:ligatures w14:val="none"/>
        </w:rPr>
        <w:t>community;</w:t>
      </w:r>
      <w:proofErr w:type="gramEnd"/>
    </w:p>
    <w:p w14:paraId="754BF705" w14:textId="26D5866F" w:rsidR="007247B8" w:rsidRPr="001F2DA8" w:rsidRDefault="007247B8" w:rsidP="007247B8">
      <w:pPr>
        <w:shd w:val="clear" w:color="auto" w:fill="FFFFFF"/>
        <w:spacing w:before="100" w:beforeAutospacing="1" w:after="100" w:afterAutospacing="1" w:line="240" w:lineRule="auto"/>
        <w:ind w:left="360"/>
        <w:rPr>
          <w:rFonts w:ascii="Open Sans" w:eastAsia="Times New Roman" w:hAnsi="Open Sans" w:cs="Open Sans"/>
          <w:color w:val="444444"/>
          <w:kern w:val="0"/>
          <w:sz w:val="24"/>
          <w:szCs w:val="24"/>
          <w:lang w:eastAsia="en-GB"/>
          <w14:ligatures w14:val="none"/>
        </w:rPr>
      </w:pPr>
    </w:p>
    <w:tbl>
      <w:tblPr>
        <w:tblStyle w:val="TableGrid"/>
        <w:tblpPr w:leftFromText="180" w:rightFromText="180" w:vertAnchor="text" w:horzAnchor="page" w:tblpX="138" w:tblpY="503"/>
        <w:tblW w:w="11477" w:type="dxa"/>
        <w:tblLook w:val="0600" w:firstRow="0" w:lastRow="0" w:firstColumn="0" w:lastColumn="0" w:noHBand="1" w:noVBand="1"/>
      </w:tblPr>
      <w:tblGrid>
        <w:gridCol w:w="2880"/>
        <w:gridCol w:w="2788"/>
        <w:gridCol w:w="2774"/>
        <w:gridCol w:w="3035"/>
      </w:tblGrid>
      <w:tr w:rsidR="00F14A3C" w:rsidRPr="00F14A3C" w14:paraId="303A6CE4" w14:textId="77777777" w:rsidTr="00DC517F">
        <w:tc>
          <w:tcPr>
            <w:tcW w:w="11477" w:type="dxa"/>
            <w:gridSpan w:val="4"/>
            <w:hideMark/>
          </w:tcPr>
          <w:p w14:paraId="28C532CB" w14:textId="4AA346AA" w:rsidR="00F14A3C" w:rsidRPr="00F14A3C" w:rsidRDefault="00F14A3C" w:rsidP="00DC517F">
            <w:pPr>
              <w:spacing w:before="240" w:after="240"/>
              <w:ind w:left="22" w:right="457" w:firstLine="374"/>
              <w:jc w:val="center"/>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b/>
                <w:bCs/>
                <w:color w:val="444444"/>
                <w:kern w:val="0"/>
                <w:sz w:val="24"/>
                <w:szCs w:val="24"/>
                <w:lang w:eastAsia="en-GB"/>
                <w14:ligatures w14:val="none"/>
              </w:rPr>
              <w:t>Equality Plan 202</w:t>
            </w:r>
            <w:r w:rsidR="006062E3">
              <w:rPr>
                <w:rFonts w:ascii="Open Sans" w:eastAsia="Times New Roman" w:hAnsi="Open Sans" w:cs="Open Sans"/>
                <w:b/>
                <w:bCs/>
                <w:color w:val="444444"/>
                <w:kern w:val="0"/>
                <w:sz w:val="24"/>
                <w:szCs w:val="24"/>
                <w:lang w:eastAsia="en-GB"/>
                <w14:ligatures w14:val="none"/>
              </w:rPr>
              <w:t>5</w:t>
            </w:r>
            <w:r w:rsidRPr="00F14A3C">
              <w:rPr>
                <w:rFonts w:ascii="Open Sans" w:eastAsia="Times New Roman" w:hAnsi="Open Sans" w:cs="Open Sans"/>
                <w:b/>
                <w:bCs/>
                <w:color w:val="444444"/>
                <w:kern w:val="0"/>
                <w:sz w:val="24"/>
                <w:szCs w:val="24"/>
                <w:lang w:eastAsia="en-GB"/>
                <w14:ligatures w14:val="none"/>
              </w:rPr>
              <w:t>-202</w:t>
            </w:r>
            <w:r w:rsidR="006062E3">
              <w:rPr>
                <w:rFonts w:ascii="Open Sans" w:eastAsia="Times New Roman" w:hAnsi="Open Sans" w:cs="Open Sans"/>
                <w:b/>
                <w:bCs/>
                <w:color w:val="444444"/>
                <w:kern w:val="0"/>
                <w:sz w:val="24"/>
                <w:szCs w:val="24"/>
                <w:lang w:eastAsia="en-GB"/>
                <w14:ligatures w14:val="none"/>
              </w:rPr>
              <w:t>8</w:t>
            </w:r>
          </w:p>
        </w:tc>
      </w:tr>
      <w:tr w:rsidR="00DC517F" w:rsidRPr="00F14A3C" w14:paraId="2CFA0251" w14:textId="77777777" w:rsidTr="00DC517F">
        <w:tc>
          <w:tcPr>
            <w:tcW w:w="2880" w:type="dxa"/>
            <w:hideMark/>
          </w:tcPr>
          <w:p w14:paraId="4C7023D2" w14:textId="3C2E324D" w:rsidR="00F14A3C" w:rsidRPr="00F14A3C" w:rsidRDefault="005D5A80" w:rsidP="00DC517F">
            <w:pPr>
              <w:spacing w:before="240" w:after="240"/>
              <w:ind w:left="396" w:hanging="396"/>
              <w:rPr>
                <w:rFonts w:ascii="Open Sans" w:eastAsia="Times New Roman" w:hAnsi="Open Sans" w:cs="Open Sans"/>
                <w:color w:val="444444"/>
                <w:kern w:val="0"/>
                <w:sz w:val="24"/>
                <w:szCs w:val="24"/>
                <w:lang w:eastAsia="en-GB"/>
                <w14:ligatures w14:val="none"/>
              </w:rPr>
            </w:pPr>
            <w:r>
              <w:rPr>
                <w:rFonts w:ascii="Open Sans" w:eastAsia="Times New Roman" w:hAnsi="Open Sans" w:cs="Open Sans"/>
                <w:b/>
                <w:bCs/>
                <w:color w:val="444444"/>
                <w:kern w:val="0"/>
                <w:sz w:val="24"/>
                <w:szCs w:val="24"/>
                <w:lang w:eastAsia="en-GB"/>
                <w14:ligatures w14:val="none"/>
              </w:rPr>
              <w:t xml:space="preserve">      </w:t>
            </w:r>
            <w:r w:rsidR="00F14A3C" w:rsidRPr="00F14A3C">
              <w:rPr>
                <w:rFonts w:ascii="Open Sans" w:eastAsia="Times New Roman" w:hAnsi="Open Sans" w:cs="Open Sans"/>
                <w:b/>
                <w:bCs/>
                <w:color w:val="444444"/>
                <w:kern w:val="0"/>
                <w:sz w:val="24"/>
                <w:szCs w:val="24"/>
                <w:lang w:eastAsia="en-GB"/>
                <w14:ligatures w14:val="none"/>
              </w:rPr>
              <w:t>Aim</w:t>
            </w:r>
          </w:p>
        </w:tc>
        <w:tc>
          <w:tcPr>
            <w:tcW w:w="2788" w:type="dxa"/>
            <w:hideMark/>
          </w:tcPr>
          <w:p w14:paraId="051B0396"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How?</w:t>
            </w:r>
          </w:p>
        </w:tc>
        <w:tc>
          <w:tcPr>
            <w:tcW w:w="2774" w:type="dxa"/>
            <w:hideMark/>
          </w:tcPr>
          <w:p w14:paraId="7865523A" w14:textId="2CCC02E4"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 xml:space="preserve">How </w:t>
            </w:r>
            <w:r w:rsidR="007247B8" w:rsidRPr="00F14A3C">
              <w:rPr>
                <w:rFonts w:ascii="Open Sans" w:eastAsia="Times New Roman" w:hAnsi="Open Sans" w:cs="Open Sans"/>
                <w:color w:val="444444"/>
                <w:kern w:val="0"/>
                <w:sz w:val="24"/>
                <w:szCs w:val="24"/>
                <w:lang w:eastAsia="en-GB"/>
                <w14:ligatures w14:val="none"/>
              </w:rPr>
              <w:t>will we</w:t>
            </w:r>
            <w:r w:rsidRPr="00F14A3C">
              <w:rPr>
                <w:rFonts w:ascii="Open Sans" w:eastAsia="Times New Roman" w:hAnsi="Open Sans" w:cs="Open Sans"/>
                <w:color w:val="444444"/>
                <w:kern w:val="0"/>
                <w:sz w:val="24"/>
                <w:szCs w:val="24"/>
                <w:lang w:eastAsia="en-GB"/>
                <w14:ligatures w14:val="none"/>
              </w:rPr>
              <w:t xml:space="preserve"> measure?</w:t>
            </w:r>
          </w:p>
        </w:tc>
        <w:tc>
          <w:tcPr>
            <w:tcW w:w="3035" w:type="dxa"/>
            <w:hideMark/>
          </w:tcPr>
          <w:p w14:paraId="621078E0"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Progress made</w:t>
            </w:r>
          </w:p>
        </w:tc>
      </w:tr>
      <w:tr w:rsidR="00DC517F" w:rsidRPr="00F14A3C" w14:paraId="3369F8D4" w14:textId="77777777" w:rsidTr="00DC517F">
        <w:tc>
          <w:tcPr>
            <w:tcW w:w="2880" w:type="dxa"/>
            <w:hideMark/>
          </w:tcPr>
          <w:p w14:paraId="0E37A835" w14:textId="1CEEDEBE" w:rsidR="00F14A3C" w:rsidRPr="00F14A3C" w:rsidRDefault="00F14A3C" w:rsidP="00DC517F">
            <w:pPr>
              <w:spacing w:before="240" w:after="240"/>
              <w:ind w:left="396"/>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 xml:space="preserve">To enable pupils to understand, appreciate and respect difference in the world and its people, celebrating the things we </w:t>
            </w:r>
            <w:r w:rsidR="007A60CD" w:rsidRPr="00F14A3C">
              <w:rPr>
                <w:rFonts w:ascii="Open Sans" w:eastAsia="Times New Roman" w:hAnsi="Open Sans" w:cs="Open Sans"/>
                <w:color w:val="444444"/>
                <w:kern w:val="0"/>
                <w:sz w:val="24"/>
                <w:szCs w:val="24"/>
                <w:lang w:eastAsia="en-GB"/>
                <w14:ligatures w14:val="none"/>
              </w:rPr>
              <w:t>share</w:t>
            </w:r>
            <w:r w:rsidRPr="00F14A3C">
              <w:rPr>
                <w:rFonts w:ascii="Open Sans" w:eastAsia="Times New Roman" w:hAnsi="Open Sans" w:cs="Open Sans"/>
                <w:color w:val="444444"/>
                <w:kern w:val="0"/>
                <w:sz w:val="24"/>
                <w:szCs w:val="24"/>
                <w:lang w:eastAsia="en-GB"/>
                <w14:ligatures w14:val="none"/>
              </w:rPr>
              <w:t xml:space="preserve"> across cultural, religious, ethnic and socio-economic communities</w:t>
            </w:r>
            <w:r w:rsidR="0097030C">
              <w:rPr>
                <w:rFonts w:ascii="Open Sans" w:eastAsia="Times New Roman" w:hAnsi="Open Sans" w:cs="Open Sans"/>
                <w:color w:val="444444"/>
                <w:kern w:val="0"/>
                <w:sz w:val="24"/>
                <w:szCs w:val="24"/>
                <w:lang w:eastAsia="en-GB"/>
                <w14:ligatures w14:val="none"/>
              </w:rPr>
              <w:t xml:space="preserve"> and to ensure there are no gender stereo types.</w:t>
            </w:r>
          </w:p>
        </w:tc>
        <w:tc>
          <w:tcPr>
            <w:tcW w:w="2788" w:type="dxa"/>
            <w:hideMark/>
          </w:tcPr>
          <w:p w14:paraId="083CB760"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Challenge pre-conceived perceptions</w:t>
            </w:r>
          </w:p>
          <w:p w14:paraId="6F4D7221" w14:textId="77777777" w:rsid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Carefully plan for and select visitors to school and visits outside of school so they reflect a diverse community wider than their local context</w:t>
            </w:r>
            <w:r w:rsidR="003271F3">
              <w:rPr>
                <w:rFonts w:ascii="Open Sans" w:eastAsia="Times New Roman" w:hAnsi="Open Sans" w:cs="Open Sans"/>
                <w:color w:val="444444"/>
                <w:kern w:val="0"/>
                <w:sz w:val="24"/>
                <w:szCs w:val="24"/>
                <w:lang w:eastAsia="en-GB"/>
                <w14:ligatures w14:val="none"/>
              </w:rPr>
              <w:t>.</w:t>
            </w:r>
          </w:p>
          <w:p w14:paraId="38A8DF1E" w14:textId="77777777" w:rsidR="003271F3" w:rsidRDefault="003271F3" w:rsidP="00DC517F">
            <w:pPr>
              <w:spacing w:before="240" w:after="240"/>
              <w:rPr>
                <w:rFonts w:ascii="Open Sans" w:eastAsia="Times New Roman" w:hAnsi="Open Sans" w:cs="Open Sans"/>
                <w:color w:val="444444"/>
                <w:kern w:val="0"/>
                <w:sz w:val="24"/>
                <w:szCs w:val="24"/>
                <w:lang w:eastAsia="en-GB"/>
                <w14:ligatures w14:val="none"/>
              </w:rPr>
            </w:pPr>
          </w:p>
          <w:p w14:paraId="1C53813E" w14:textId="73A2EDBE" w:rsidR="003271F3" w:rsidRPr="00F14A3C" w:rsidRDefault="003271F3" w:rsidP="00DC517F">
            <w:pPr>
              <w:spacing w:before="240" w:after="240"/>
              <w:rPr>
                <w:rFonts w:ascii="Open Sans" w:eastAsia="Times New Roman" w:hAnsi="Open Sans" w:cs="Open Sans"/>
                <w:color w:val="444444"/>
                <w:kern w:val="0"/>
                <w:sz w:val="24"/>
                <w:szCs w:val="24"/>
                <w:lang w:eastAsia="en-GB"/>
                <w14:ligatures w14:val="none"/>
              </w:rPr>
            </w:pPr>
            <w:r>
              <w:rPr>
                <w:rFonts w:ascii="Open Sans" w:eastAsia="Times New Roman" w:hAnsi="Open Sans" w:cs="Open Sans"/>
                <w:color w:val="444444"/>
                <w:kern w:val="0"/>
                <w:sz w:val="24"/>
                <w:szCs w:val="24"/>
                <w:lang w:eastAsia="en-GB"/>
                <w14:ligatures w14:val="none"/>
              </w:rPr>
              <w:t xml:space="preserve"> We will use Manchester City </w:t>
            </w:r>
            <w:r w:rsidR="00887B8D">
              <w:rPr>
                <w:rFonts w:ascii="Open Sans" w:eastAsia="Times New Roman" w:hAnsi="Open Sans" w:cs="Open Sans"/>
                <w:color w:val="444444"/>
                <w:kern w:val="0"/>
                <w:sz w:val="24"/>
                <w:szCs w:val="24"/>
                <w:lang w:eastAsia="en-GB"/>
                <w14:ligatures w14:val="none"/>
              </w:rPr>
              <w:t>programme with</w:t>
            </w:r>
            <w:r w:rsidR="00404705">
              <w:rPr>
                <w:rFonts w:ascii="Open Sans" w:eastAsia="Times New Roman" w:hAnsi="Open Sans" w:cs="Open Sans"/>
                <w:color w:val="444444"/>
                <w:kern w:val="0"/>
                <w:sz w:val="24"/>
                <w:szCs w:val="24"/>
                <w:lang w:eastAsia="en-GB"/>
                <w14:ligatures w14:val="none"/>
              </w:rPr>
              <w:t xml:space="preserve"> coaches delivering workshops for selected year groups to overcome preju</w:t>
            </w:r>
            <w:r w:rsidR="00410E40">
              <w:rPr>
                <w:rFonts w:ascii="Open Sans" w:eastAsia="Times New Roman" w:hAnsi="Open Sans" w:cs="Open Sans"/>
                <w:color w:val="444444"/>
                <w:kern w:val="0"/>
                <w:sz w:val="24"/>
                <w:szCs w:val="24"/>
                <w:lang w:eastAsia="en-GB"/>
                <w14:ligatures w14:val="none"/>
              </w:rPr>
              <w:t>dice.</w:t>
            </w:r>
          </w:p>
        </w:tc>
        <w:tc>
          <w:tcPr>
            <w:tcW w:w="2774" w:type="dxa"/>
            <w:hideMark/>
          </w:tcPr>
          <w:p w14:paraId="4A91F72C"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Evaluation of worship plan and curriculum regularly</w:t>
            </w:r>
          </w:p>
          <w:p w14:paraId="5CC4300B"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Monitor impact through pupil voice</w:t>
            </w:r>
          </w:p>
        </w:tc>
        <w:tc>
          <w:tcPr>
            <w:tcW w:w="3035" w:type="dxa"/>
            <w:hideMark/>
          </w:tcPr>
          <w:p w14:paraId="6D7406C3" w14:textId="2A8EA33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Spring 2</w:t>
            </w:r>
            <w:r w:rsidR="00410E40">
              <w:rPr>
                <w:rFonts w:ascii="Open Sans" w:eastAsia="Times New Roman" w:hAnsi="Open Sans" w:cs="Open Sans"/>
                <w:color w:val="444444"/>
                <w:kern w:val="0"/>
                <w:sz w:val="24"/>
                <w:szCs w:val="24"/>
                <w:lang w:eastAsia="en-GB"/>
                <w14:ligatures w14:val="none"/>
              </w:rPr>
              <w:t>5</w:t>
            </w:r>
          </w:p>
          <w:p w14:paraId="17344ED8"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Worship plan and RE lessons explore a range of world religions and world views, as well as diversity within each denomination. Trip overview ensures children visit a range of places of worship throughout their primary school life.</w:t>
            </w:r>
          </w:p>
          <w:p w14:paraId="4CC16C71"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Visits are then evaluated by the children and visit evaluations as well as pupil voice shows a wide sense of understanding difference as well as similarities.  </w:t>
            </w:r>
          </w:p>
        </w:tc>
      </w:tr>
      <w:tr w:rsidR="00DC517F" w:rsidRPr="00F14A3C" w14:paraId="278DE9A5" w14:textId="77777777" w:rsidTr="00DC517F">
        <w:tc>
          <w:tcPr>
            <w:tcW w:w="2880" w:type="dxa"/>
            <w:hideMark/>
          </w:tcPr>
          <w:p w14:paraId="037BA553"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Narrow the attainment gap in reading, writing and mathematics between disadvantaged and other children.</w:t>
            </w:r>
          </w:p>
        </w:tc>
        <w:tc>
          <w:tcPr>
            <w:tcW w:w="2788" w:type="dxa"/>
            <w:hideMark/>
          </w:tcPr>
          <w:p w14:paraId="38E30A75" w14:textId="326C22A6" w:rsidR="00077FFA" w:rsidRPr="007652C9" w:rsidRDefault="00F14A3C" w:rsidP="00077FFA">
            <w:pPr>
              <w:spacing w:before="240" w:after="240"/>
              <w:rPr>
                <w:rFonts w:ascii="Comic Sans MS" w:eastAsia="Times New Roman" w:hAnsi="Comic Sans MS" w:cs="Times New Roman"/>
                <w:kern w:val="0"/>
                <w:sz w:val="20"/>
                <w:szCs w:val="20"/>
                <w:lang w:eastAsia="en-GB"/>
                <w14:ligatures w14:val="none"/>
              </w:rPr>
            </w:pPr>
            <w:r w:rsidRPr="00F14A3C">
              <w:rPr>
                <w:rFonts w:ascii="Open Sans" w:eastAsia="Times New Roman" w:hAnsi="Open Sans" w:cs="Open Sans"/>
                <w:color w:val="444444"/>
                <w:kern w:val="0"/>
                <w:sz w:val="24"/>
                <w:szCs w:val="24"/>
                <w:lang w:eastAsia="en-GB"/>
                <w14:ligatures w14:val="none"/>
              </w:rPr>
              <w:t>Prioritise disadvantaged pupils when selecting groups for boosters and school led tuition.</w:t>
            </w:r>
            <w:r w:rsidR="00077FFA" w:rsidRPr="007652C9">
              <w:rPr>
                <w:rFonts w:ascii="Comic Sans MS" w:eastAsia="Times New Roman" w:hAnsi="Comic Sans MS" w:cs="Times New Roman"/>
                <w:kern w:val="0"/>
                <w:sz w:val="20"/>
                <w:szCs w:val="20"/>
                <w:lang w:eastAsia="en-GB"/>
                <w14:ligatures w14:val="none"/>
              </w:rPr>
              <w:t xml:space="preserve"> </w:t>
            </w:r>
            <w:r w:rsidR="00077FFA" w:rsidRPr="007652C9">
              <w:rPr>
                <w:rFonts w:ascii="Comic Sans MS" w:eastAsia="Times New Roman" w:hAnsi="Comic Sans MS" w:cs="Times New Roman"/>
                <w:kern w:val="0"/>
                <w:sz w:val="20"/>
                <w:szCs w:val="20"/>
                <w:lang w:eastAsia="en-GB"/>
                <w14:ligatures w14:val="none"/>
              </w:rPr>
              <w:t xml:space="preserve">Ensure first quality teaching and assessments </w:t>
            </w:r>
            <w:r w:rsidR="00077FFA" w:rsidRPr="007652C9">
              <w:rPr>
                <w:rFonts w:ascii="Comic Sans MS" w:eastAsia="Times New Roman" w:hAnsi="Comic Sans MS" w:cs="Times New Roman"/>
                <w:kern w:val="0"/>
                <w:sz w:val="20"/>
                <w:szCs w:val="20"/>
                <w:lang w:eastAsia="en-GB"/>
                <w14:ligatures w14:val="none"/>
              </w:rPr>
              <w:lastRenderedPageBreak/>
              <w:t>take place so children are identified early.</w:t>
            </w:r>
          </w:p>
          <w:p w14:paraId="39821F7E" w14:textId="7914EA44"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p>
          <w:p w14:paraId="4FFF0368"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Ensure first quality teaching and assessments take place so children are identified early</w:t>
            </w:r>
          </w:p>
        </w:tc>
        <w:tc>
          <w:tcPr>
            <w:tcW w:w="2774" w:type="dxa"/>
            <w:hideMark/>
          </w:tcPr>
          <w:p w14:paraId="0532966F"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lastRenderedPageBreak/>
              <w:t xml:space="preserve">Termly data analysis and pupil progress meetings prioritise the discussion around DAP and their attainment in comparison to others </w:t>
            </w:r>
            <w:r w:rsidRPr="00F14A3C">
              <w:rPr>
                <w:rFonts w:ascii="Open Sans" w:eastAsia="Times New Roman" w:hAnsi="Open Sans" w:cs="Open Sans"/>
                <w:color w:val="444444"/>
                <w:kern w:val="0"/>
                <w:sz w:val="24"/>
                <w:szCs w:val="24"/>
                <w:lang w:eastAsia="en-GB"/>
                <w14:ligatures w14:val="none"/>
              </w:rPr>
              <w:lastRenderedPageBreak/>
              <w:t>to ensure the support available is effective.</w:t>
            </w:r>
          </w:p>
        </w:tc>
        <w:tc>
          <w:tcPr>
            <w:tcW w:w="3035" w:type="dxa"/>
            <w:hideMark/>
          </w:tcPr>
          <w:p w14:paraId="00C1D826"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lastRenderedPageBreak/>
              <w:t xml:space="preserve">Pupil premium money is utilised for staff training on quality first teaching.  Disadvantaged pupils from all groups - pupil premium, SEND, EAL, new to country - are </w:t>
            </w:r>
            <w:r w:rsidRPr="00F14A3C">
              <w:rPr>
                <w:rFonts w:ascii="Open Sans" w:eastAsia="Times New Roman" w:hAnsi="Open Sans" w:cs="Open Sans"/>
                <w:color w:val="444444"/>
                <w:kern w:val="0"/>
                <w:sz w:val="24"/>
                <w:szCs w:val="24"/>
                <w:lang w:eastAsia="en-GB"/>
                <w14:ligatures w14:val="none"/>
              </w:rPr>
              <w:lastRenderedPageBreak/>
              <w:t>prioritised in progress meetings.  Those at risk of not meeting targets are given priority places for interventions.</w:t>
            </w:r>
          </w:p>
        </w:tc>
      </w:tr>
      <w:tr w:rsidR="00DC517F" w:rsidRPr="00F14A3C" w14:paraId="1F2AA990" w14:textId="77777777" w:rsidTr="00DC517F">
        <w:tc>
          <w:tcPr>
            <w:tcW w:w="2880" w:type="dxa"/>
            <w:hideMark/>
          </w:tcPr>
          <w:p w14:paraId="41656626" w14:textId="15BC6D11" w:rsid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lastRenderedPageBreak/>
              <w:t xml:space="preserve">Increase participation of minority or protected groups in wider school life, </w:t>
            </w:r>
            <w:r w:rsidR="00887B8D" w:rsidRPr="00F14A3C">
              <w:rPr>
                <w:rFonts w:ascii="Open Sans" w:eastAsia="Times New Roman" w:hAnsi="Open Sans" w:cs="Open Sans"/>
                <w:color w:val="444444"/>
                <w:kern w:val="0"/>
                <w:sz w:val="24"/>
                <w:szCs w:val="24"/>
                <w:lang w:eastAsia="en-GB"/>
                <w14:ligatures w14:val="none"/>
              </w:rPr>
              <w:t>e.g.</w:t>
            </w:r>
            <w:r w:rsidRPr="00F14A3C">
              <w:rPr>
                <w:rFonts w:ascii="Open Sans" w:eastAsia="Times New Roman" w:hAnsi="Open Sans" w:cs="Open Sans"/>
                <w:color w:val="444444"/>
                <w:kern w:val="0"/>
                <w:sz w:val="24"/>
                <w:szCs w:val="24"/>
                <w:lang w:eastAsia="en-GB"/>
                <w14:ligatures w14:val="none"/>
              </w:rPr>
              <w:t xml:space="preserve"> trips, after school activities, cultural activities</w:t>
            </w:r>
          </w:p>
          <w:p w14:paraId="7FE526D1" w14:textId="77777777" w:rsidR="00CF5852" w:rsidRDefault="00CF5852" w:rsidP="00DC517F">
            <w:pPr>
              <w:spacing w:before="240" w:after="240"/>
              <w:rPr>
                <w:rFonts w:ascii="Open Sans" w:eastAsia="Times New Roman" w:hAnsi="Open Sans" w:cs="Open Sans"/>
                <w:color w:val="444444"/>
                <w:kern w:val="0"/>
                <w:sz w:val="24"/>
                <w:szCs w:val="24"/>
                <w:lang w:eastAsia="en-GB"/>
                <w14:ligatures w14:val="none"/>
              </w:rPr>
            </w:pPr>
          </w:p>
          <w:p w14:paraId="01251A2B" w14:textId="77777777" w:rsidR="00CF5852" w:rsidRDefault="00CF5852" w:rsidP="00DC517F">
            <w:pPr>
              <w:spacing w:before="240" w:after="240"/>
              <w:rPr>
                <w:rFonts w:ascii="Open Sans" w:eastAsia="Times New Roman" w:hAnsi="Open Sans" w:cs="Open Sans"/>
                <w:color w:val="444444"/>
                <w:kern w:val="0"/>
                <w:sz w:val="24"/>
                <w:szCs w:val="24"/>
                <w:lang w:eastAsia="en-GB"/>
                <w14:ligatures w14:val="none"/>
              </w:rPr>
            </w:pPr>
          </w:p>
          <w:p w14:paraId="7A1B3D23" w14:textId="77777777" w:rsidR="00CF5852" w:rsidRDefault="00CF5852" w:rsidP="00DC517F">
            <w:pPr>
              <w:spacing w:before="240" w:after="240"/>
              <w:rPr>
                <w:rFonts w:ascii="Open Sans" w:eastAsia="Times New Roman" w:hAnsi="Open Sans" w:cs="Open Sans"/>
                <w:color w:val="444444"/>
                <w:kern w:val="0"/>
                <w:sz w:val="24"/>
                <w:szCs w:val="24"/>
                <w:lang w:eastAsia="en-GB"/>
                <w14:ligatures w14:val="none"/>
              </w:rPr>
            </w:pPr>
          </w:p>
          <w:p w14:paraId="254C5A30" w14:textId="77777777" w:rsidR="00CF5852" w:rsidRDefault="00CF5852" w:rsidP="00DC517F">
            <w:pPr>
              <w:spacing w:before="240" w:after="240"/>
              <w:rPr>
                <w:rFonts w:ascii="Open Sans" w:eastAsia="Times New Roman" w:hAnsi="Open Sans" w:cs="Open Sans"/>
                <w:color w:val="444444"/>
                <w:kern w:val="0"/>
                <w:sz w:val="24"/>
                <w:szCs w:val="24"/>
                <w:lang w:eastAsia="en-GB"/>
                <w14:ligatures w14:val="none"/>
              </w:rPr>
            </w:pPr>
          </w:p>
          <w:p w14:paraId="379A1EA7" w14:textId="77777777" w:rsidR="00CF5852" w:rsidRDefault="00CF5852" w:rsidP="00DC517F">
            <w:pPr>
              <w:spacing w:before="240" w:after="240"/>
              <w:rPr>
                <w:rFonts w:ascii="Open Sans" w:eastAsia="Times New Roman" w:hAnsi="Open Sans" w:cs="Open Sans"/>
                <w:color w:val="444444"/>
                <w:kern w:val="0"/>
                <w:sz w:val="24"/>
                <w:szCs w:val="24"/>
                <w:lang w:eastAsia="en-GB"/>
                <w14:ligatures w14:val="none"/>
              </w:rPr>
            </w:pPr>
          </w:p>
          <w:p w14:paraId="65BDE3C3" w14:textId="6600D43A" w:rsidR="00CF5852" w:rsidRPr="006B7C32" w:rsidRDefault="00CF5852" w:rsidP="00DC517F">
            <w:pPr>
              <w:spacing w:before="240" w:after="240"/>
              <w:rPr>
                <w:rFonts w:ascii="Open Sans" w:eastAsia="Times New Roman" w:hAnsi="Open Sans" w:cs="Open Sans"/>
                <w:color w:val="444444"/>
                <w:kern w:val="0"/>
                <w:sz w:val="24"/>
                <w:szCs w:val="24"/>
                <w:lang w:eastAsia="en-GB"/>
                <w14:ligatures w14:val="none"/>
              </w:rPr>
            </w:pPr>
            <w:r w:rsidRPr="006B7C32">
              <w:rPr>
                <w:rFonts w:ascii="Open Sans" w:eastAsia="Times New Roman" w:hAnsi="Open Sans" w:cs="Open Sans"/>
                <w:kern w:val="0"/>
                <w:sz w:val="24"/>
                <w:szCs w:val="24"/>
                <w:lang w:eastAsia="en-GB"/>
                <w14:ligatures w14:val="none"/>
              </w:rPr>
              <w:t>To encourage pupils to have high aspirations when thinking about a future career.</w:t>
            </w:r>
          </w:p>
          <w:p w14:paraId="2D27AC11" w14:textId="77777777" w:rsidR="00CF5852" w:rsidRDefault="00CF5852" w:rsidP="00DC517F">
            <w:pPr>
              <w:spacing w:before="240" w:after="240"/>
              <w:rPr>
                <w:rFonts w:ascii="Open Sans" w:eastAsia="Times New Roman" w:hAnsi="Open Sans" w:cs="Open Sans"/>
                <w:color w:val="444444"/>
                <w:kern w:val="0"/>
                <w:sz w:val="24"/>
                <w:szCs w:val="24"/>
                <w:lang w:eastAsia="en-GB"/>
                <w14:ligatures w14:val="none"/>
              </w:rPr>
            </w:pPr>
          </w:p>
          <w:p w14:paraId="0A492F7E" w14:textId="77777777" w:rsidR="00CF5852" w:rsidRPr="00F14A3C" w:rsidRDefault="00CF5852" w:rsidP="00DC517F">
            <w:pPr>
              <w:spacing w:before="240" w:after="240"/>
              <w:rPr>
                <w:rFonts w:ascii="Open Sans" w:eastAsia="Times New Roman" w:hAnsi="Open Sans" w:cs="Open Sans"/>
                <w:color w:val="444444"/>
                <w:kern w:val="0"/>
                <w:sz w:val="24"/>
                <w:szCs w:val="24"/>
                <w:lang w:eastAsia="en-GB"/>
                <w14:ligatures w14:val="none"/>
              </w:rPr>
            </w:pPr>
          </w:p>
        </w:tc>
        <w:tc>
          <w:tcPr>
            <w:tcW w:w="2788" w:type="dxa"/>
            <w:hideMark/>
          </w:tcPr>
          <w:p w14:paraId="34AFBDDE"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Invite minority and protected groups to additional activities, free of charge.</w:t>
            </w:r>
          </w:p>
          <w:p w14:paraId="7524522D" w14:textId="77777777" w:rsidR="006466DF" w:rsidRDefault="00F14A3C" w:rsidP="006466DF">
            <w:pPr>
              <w:spacing w:before="240" w:after="240"/>
              <w:rPr>
                <w:rFonts w:ascii="Comic Sans MS" w:eastAsia="Times New Roman" w:hAnsi="Comic Sans MS" w:cs="Times New Roman"/>
                <w:kern w:val="0"/>
                <w:sz w:val="20"/>
                <w:szCs w:val="20"/>
                <w:lang w:eastAsia="en-GB"/>
                <w14:ligatures w14:val="none"/>
              </w:rPr>
            </w:pPr>
            <w:r w:rsidRPr="00F14A3C">
              <w:rPr>
                <w:rFonts w:ascii="Open Sans" w:eastAsia="Times New Roman" w:hAnsi="Open Sans" w:cs="Open Sans"/>
                <w:color w:val="444444"/>
                <w:kern w:val="0"/>
                <w:sz w:val="24"/>
                <w:szCs w:val="24"/>
                <w:lang w:eastAsia="en-GB"/>
                <w14:ligatures w14:val="none"/>
              </w:rPr>
              <w:t>Encourage and support minority and protected groups to represent their class on whole school committees</w:t>
            </w:r>
            <w:r w:rsidR="006466DF" w:rsidRPr="002B366E">
              <w:rPr>
                <w:rFonts w:ascii="Comic Sans MS" w:eastAsia="Times New Roman" w:hAnsi="Comic Sans MS" w:cs="Times New Roman"/>
                <w:kern w:val="0"/>
                <w:sz w:val="20"/>
                <w:szCs w:val="20"/>
                <w:lang w:eastAsia="en-GB"/>
                <w14:ligatures w14:val="none"/>
              </w:rPr>
              <w:t xml:space="preserve"> </w:t>
            </w:r>
          </w:p>
          <w:p w14:paraId="53910902" w14:textId="77777777" w:rsidR="006466DF" w:rsidRDefault="006466DF" w:rsidP="006466DF">
            <w:pPr>
              <w:spacing w:before="240" w:after="240"/>
              <w:rPr>
                <w:rFonts w:ascii="Comic Sans MS" w:eastAsia="Times New Roman" w:hAnsi="Comic Sans MS" w:cs="Times New Roman"/>
                <w:kern w:val="0"/>
                <w:sz w:val="20"/>
                <w:szCs w:val="20"/>
                <w:lang w:eastAsia="en-GB"/>
                <w14:ligatures w14:val="none"/>
              </w:rPr>
            </w:pPr>
          </w:p>
          <w:p w14:paraId="4C70F00F" w14:textId="77777777" w:rsidR="006466DF" w:rsidRDefault="006466DF" w:rsidP="006466DF">
            <w:pPr>
              <w:spacing w:before="240" w:after="240"/>
              <w:rPr>
                <w:rFonts w:ascii="Comic Sans MS" w:eastAsia="Times New Roman" w:hAnsi="Comic Sans MS" w:cs="Times New Roman"/>
                <w:kern w:val="0"/>
                <w:sz w:val="20"/>
                <w:szCs w:val="20"/>
                <w:lang w:eastAsia="en-GB"/>
                <w14:ligatures w14:val="none"/>
              </w:rPr>
            </w:pPr>
          </w:p>
          <w:p w14:paraId="25039817" w14:textId="77777777" w:rsidR="006466DF" w:rsidRDefault="006466DF" w:rsidP="006466DF">
            <w:pPr>
              <w:spacing w:before="240" w:after="240"/>
              <w:rPr>
                <w:rFonts w:ascii="Comic Sans MS" w:eastAsia="Times New Roman" w:hAnsi="Comic Sans MS" w:cs="Times New Roman"/>
                <w:kern w:val="0"/>
                <w:sz w:val="20"/>
                <w:szCs w:val="20"/>
                <w:lang w:eastAsia="en-GB"/>
                <w14:ligatures w14:val="none"/>
              </w:rPr>
            </w:pPr>
          </w:p>
          <w:p w14:paraId="3E71DBD5" w14:textId="23B655BA" w:rsidR="006466DF" w:rsidRPr="006B7C32" w:rsidRDefault="006466DF" w:rsidP="006466DF">
            <w:pPr>
              <w:spacing w:before="240" w:after="240"/>
              <w:rPr>
                <w:rFonts w:ascii="Open Sans" w:eastAsia="Times New Roman" w:hAnsi="Open Sans" w:cs="Open Sans"/>
                <w:kern w:val="0"/>
                <w:sz w:val="24"/>
                <w:szCs w:val="24"/>
                <w:lang w:eastAsia="en-GB"/>
                <w14:ligatures w14:val="none"/>
              </w:rPr>
            </w:pPr>
            <w:r w:rsidRPr="006B7C32">
              <w:rPr>
                <w:rFonts w:ascii="Open Sans" w:eastAsia="Times New Roman" w:hAnsi="Open Sans" w:cs="Open Sans"/>
                <w:kern w:val="0"/>
                <w:sz w:val="24"/>
                <w:szCs w:val="24"/>
                <w:lang w:eastAsia="en-GB"/>
                <w14:ligatures w14:val="none"/>
              </w:rPr>
              <w:t>Visitors to the school reflect a range of occupations.</w:t>
            </w:r>
          </w:p>
          <w:p w14:paraId="4AB4E1A1" w14:textId="310B5A10" w:rsidR="00F14A3C" w:rsidRDefault="00F14A3C" w:rsidP="00DC517F">
            <w:pPr>
              <w:spacing w:before="240" w:after="240"/>
              <w:rPr>
                <w:rFonts w:ascii="Open Sans" w:eastAsia="Times New Roman" w:hAnsi="Open Sans" w:cs="Open Sans"/>
                <w:color w:val="444444"/>
                <w:kern w:val="0"/>
                <w:sz w:val="24"/>
                <w:szCs w:val="24"/>
                <w:lang w:eastAsia="en-GB"/>
                <w14:ligatures w14:val="none"/>
              </w:rPr>
            </w:pPr>
          </w:p>
          <w:p w14:paraId="0458D39E" w14:textId="77777777" w:rsidR="006466DF" w:rsidRDefault="006466DF" w:rsidP="00DC517F">
            <w:pPr>
              <w:spacing w:before="240" w:after="240"/>
              <w:rPr>
                <w:rFonts w:ascii="Open Sans" w:eastAsia="Times New Roman" w:hAnsi="Open Sans" w:cs="Open Sans"/>
                <w:color w:val="444444"/>
                <w:kern w:val="0"/>
                <w:sz w:val="24"/>
                <w:szCs w:val="24"/>
                <w:lang w:eastAsia="en-GB"/>
                <w14:ligatures w14:val="none"/>
              </w:rPr>
            </w:pPr>
          </w:p>
          <w:p w14:paraId="460AA67D" w14:textId="77777777" w:rsidR="006466DF" w:rsidRDefault="006466DF" w:rsidP="00DC517F">
            <w:pPr>
              <w:spacing w:before="240" w:after="240"/>
              <w:rPr>
                <w:rFonts w:ascii="Open Sans" w:eastAsia="Times New Roman" w:hAnsi="Open Sans" w:cs="Open Sans"/>
                <w:color w:val="444444"/>
                <w:kern w:val="0"/>
                <w:sz w:val="24"/>
                <w:szCs w:val="24"/>
                <w:lang w:eastAsia="en-GB"/>
                <w14:ligatures w14:val="none"/>
              </w:rPr>
            </w:pPr>
          </w:p>
          <w:p w14:paraId="5C442CA7" w14:textId="77777777" w:rsidR="006466DF" w:rsidRDefault="006466DF" w:rsidP="00DC517F">
            <w:pPr>
              <w:spacing w:before="240" w:after="240"/>
              <w:rPr>
                <w:rFonts w:ascii="Open Sans" w:eastAsia="Times New Roman" w:hAnsi="Open Sans" w:cs="Open Sans"/>
                <w:color w:val="444444"/>
                <w:kern w:val="0"/>
                <w:sz w:val="24"/>
                <w:szCs w:val="24"/>
                <w:lang w:eastAsia="en-GB"/>
                <w14:ligatures w14:val="none"/>
              </w:rPr>
            </w:pPr>
          </w:p>
          <w:p w14:paraId="5513BB9C" w14:textId="77777777" w:rsidR="006466DF" w:rsidRPr="00F14A3C" w:rsidRDefault="006466DF" w:rsidP="00DC517F">
            <w:pPr>
              <w:spacing w:before="240" w:after="240"/>
              <w:rPr>
                <w:rFonts w:ascii="Open Sans" w:eastAsia="Times New Roman" w:hAnsi="Open Sans" w:cs="Open Sans"/>
                <w:color w:val="444444"/>
                <w:kern w:val="0"/>
                <w:sz w:val="24"/>
                <w:szCs w:val="24"/>
                <w:lang w:eastAsia="en-GB"/>
                <w14:ligatures w14:val="none"/>
              </w:rPr>
            </w:pPr>
          </w:p>
        </w:tc>
        <w:tc>
          <w:tcPr>
            <w:tcW w:w="2774" w:type="dxa"/>
            <w:hideMark/>
          </w:tcPr>
          <w:p w14:paraId="71113C94"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Tracking of club registers takes places termly and patterns identified to ensure the right clubs and being provided to the right children at the right time.</w:t>
            </w:r>
          </w:p>
          <w:p w14:paraId="08A7B506" w14:textId="77777777" w:rsid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Provide additional subsidy from the pupil premium fund to minimise barriers based on financial constraints</w:t>
            </w:r>
          </w:p>
          <w:p w14:paraId="1D651653" w14:textId="4A16247A" w:rsidR="00914DD5" w:rsidRPr="006B7C32" w:rsidRDefault="00914DD5" w:rsidP="00DC517F">
            <w:pPr>
              <w:spacing w:before="240" w:after="240"/>
              <w:rPr>
                <w:rFonts w:ascii="Open Sans" w:eastAsia="Times New Roman" w:hAnsi="Open Sans" w:cs="Open Sans"/>
                <w:color w:val="444444"/>
                <w:kern w:val="0"/>
                <w:sz w:val="24"/>
                <w:szCs w:val="24"/>
                <w:lang w:eastAsia="en-GB"/>
                <w14:ligatures w14:val="none"/>
              </w:rPr>
            </w:pPr>
            <w:r w:rsidRPr="006B7C32">
              <w:rPr>
                <w:rFonts w:ascii="Open Sans" w:eastAsia="Times New Roman" w:hAnsi="Open Sans" w:cs="Open Sans"/>
                <w:kern w:val="0"/>
                <w:sz w:val="24"/>
                <w:szCs w:val="24"/>
                <w:lang w:eastAsia="en-GB"/>
                <w14:ligatures w14:val="none"/>
              </w:rPr>
              <w:t>Pupils are confident that their sex/ gender/ is not a barrier to future employment</w:t>
            </w:r>
          </w:p>
          <w:p w14:paraId="3D4DE750" w14:textId="77777777" w:rsidR="00914DD5" w:rsidRPr="00F14A3C" w:rsidRDefault="00914DD5" w:rsidP="00DC517F">
            <w:pPr>
              <w:spacing w:before="240" w:after="240"/>
              <w:rPr>
                <w:rFonts w:ascii="Open Sans" w:eastAsia="Times New Roman" w:hAnsi="Open Sans" w:cs="Open Sans"/>
                <w:color w:val="444444"/>
                <w:kern w:val="0"/>
                <w:sz w:val="24"/>
                <w:szCs w:val="24"/>
                <w:lang w:eastAsia="en-GB"/>
                <w14:ligatures w14:val="none"/>
              </w:rPr>
            </w:pPr>
          </w:p>
        </w:tc>
        <w:tc>
          <w:tcPr>
            <w:tcW w:w="3035" w:type="dxa"/>
            <w:hideMark/>
          </w:tcPr>
          <w:p w14:paraId="70AFB11D" w14:textId="77777777" w:rsidR="00F14A3C" w:rsidRPr="00F14A3C" w:rsidRDefault="00F14A3C" w:rsidP="00DC517F">
            <w:pPr>
              <w:spacing w:before="240" w:after="240"/>
              <w:rPr>
                <w:rFonts w:ascii="Open Sans" w:eastAsia="Times New Roman" w:hAnsi="Open Sans" w:cs="Open Sans"/>
                <w:color w:val="444444"/>
                <w:kern w:val="0"/>
                <w:sz w:val="24"/>
                <w:szCs w:val="24"/>
                <w:lang w:eastAsia="en-GB"/>
                <w14:ligatures w14:val="none"/>
              </w:rPr>
            </w:pPr>
            <w:r w:rsidRPr="00F14A3C">
              <w:rPr>
                <w:rFonts w:ascii="Open Sans" w:eastAsia="Times New Roman" w:hAnsi="Open Sans" w:cs="Open Sans"/>
                <w:color w:val="444444"/>
                <w:kern w:val="0"/>
                <w:sz w:val="24"/>
                <w:szCs w:val="24"/>
                <w:lang w:eastAsia="en-GB"/>
                <w14:ligatures w14:val="none"/>
              </w:rPr>
              <w:t> </w:t>
            </w:r>
          </w:p>
        </w:tc>
      </w:tr>
    </w:tbl>
    <w:p w14:paraId="24574BDF" w14:textId="77777777" w:rsidR="007A60CD" w:rsidRDefault="007A60CD" w:rsidP="007A60CD">
      <w:pPr>
        <w:shd w:val="clear" w:color="auto" w:fill="FFFFFF"/>
        <w:spacing w:before="100" w:beforeAutospacing="1" w:after="100" w:afterAutospacing="1" w:line="240" w:lineRule="auto"/>
        <w:jc w:val="both"/>
        <w:rPr>
          <w:rFonts w:ascii="Open Sans" w:eastAsia="Times New Roman" w:hAnsi="Open Sans" w:cs="Open Sans"/>
          <w:color w:val="444444"/>
          <w:kern w:val="0"/>
          <w:sz w:val="24"/>
          <w:szCs w:val="24"/>
          <w:lang w:eastAsia="en-GB"/>
          <w14:ligatures w14:val="none"/>
        </w:rPr>
      </w:pPr>
    </w:p>
    <w:p w14:paraId="3591B162" w14:textId="77777777" w:rsidR="007A60CD" w:rsidRPr="007A60CD" w:rsidRDefault="007A60CD" w:rsidP="007A60CD">
      <w:pPr>
        <w:shd w:val="clear" w:color="auto" w:fill="FFFFFF"/>
        <w:spacing w:before="100" w:beforeAutospacing="1" w:after="100" w:afterAutospacing="1" w:line="240" w:lineRule="auto"/>
        <w:jc w:val="both"/>
        <w:rPr>
          <w:rFonts w:ascii="Open Sans" w:eastAsia="Times New Roman" w:hAnsi="Open Sans" w:cs="Open Sans"/>
          <w:color w:val="444444"/>
          <w:kern w:val="0"/>
          <w:sz w:val="24"/>
          <w:szCs w:val="24"/>
          <w:lang w:eastAsia="en-GB"/>
          <w14:ligatures w14:val="none"/>
        </w:rPr>
      </w:pPr>
    </w:p>
    <w:p w14:paraId="43CFEF7D" w14:textId="77777777" w:rsidR="007A60CD" w:rsidRPr="007A60CD" w:rsidRDefault="007A60CD" w:rsidP="007A60CD">
      <w:pPr>
        <w:shd w:val="clear" w:color="auto" w:fill="FFFFFF"/>
        <w:spacing w:before="100" w:beforeAutospacing="1" w:after="100" w:afterAutospacing="1" w:line="240" w:lineRule="auto"/>
        <w:jc w:val="both"/>
        <w:rPr>
          <w:rFonts w:ascii="Open Sans" w:eastAsia="Times New Roman" w:hAnsi="Open Sans" w:cs="Open Sans"/>
          <w:color w:val="444444"/>
          <w:kern w:val="0"/>
          <w:sz w:val="24"/>
          <w:szCs w:val="24"/>
          <w:lang w:eastAsia="en-GB"/>
          <w14:ligatures w14:val="none"/>
        </w:rPr>
      </w:pPr>
    </w:p>
    <w:p w14:paraId="6B561D85" w14:textId="4406614F" w:rsidR="007A60CD" w:rsidRDefault="007A60CD" w:rsidP="007A60CD">
      <w:pPr>
        <w:shd w:val="clear" w:color="auto" w:fill="FFFFFF"/>
        <w:spacing w:before="100" w:beforeAutospacing="1" w:after="100" w:afterAutospacing="1" w:line="240" w:lineRule="auto"/>
        <w:ind w:left="360"/>
        <w:jc w:val="both"/>
        <w:rPr>
          <w:rFonts w:ascii="Open Sans" w:eastAsia="Times New Roman" w:hAnsi="Open Sans" w:cs="Open Sans"/>
          <w:color w:val="444444"/>
          <w:kern w:val="0"/>
          <w:sz w:val="24"/>
          <w:szCs w:val="24"/>
          <w:lang w:eastAsia="en-GB"/>
          <w14:ligatures w14:val="none"/>
        </w:rPr>
      </w:pPr>
      <w:r w:rsidRPr="001F2DA8">
        <w:rPr>
          <w:rFonts w:ascii="Lato" w:eastAsia="Times New Roman" w:hAnsi="Lato" w:cs="Open Sans"/>
          <w:b/>
          <w:bCs/>
          <w:color w:val="486741"/>
          <w:kern w:val="0"/>
          <w:sz w:val="42"/>
          <w:szCs w:val="42"/>
          <w:lang w:eastAsia="en-GB"/>
          <w14:ligatures w14:val="none"/>
        </w:rPr>
        <w:lastRenderedPageBreak/>
        <w:t>Our School Equality Objectives:</w:t>
      </w:r>
    </w:p>
    <w:p w14:paraId="693E1177" w14:textId="65369C3E" w:rsidR="001F2DA8" w:rsidRPr="001F2DA8" w:rsidRDefault="001F2DA8" w:rsidP="001F2DA8">
      <w:pPr>
        <w:numPr>
          <w:ilvl w:val="0"/>
          <w:numId w:val="5"/>
        </w:numPr>
        <w:shd w:val="clear" w:color="auto" w:fill="FFFFFF"/>
        <w:spacing w:before="100" w:beforeAutospacing="1" w:after="100" w:afterAutospacing="1" w:line="240" w:lineRule="auto"/>
        <w:jc w:val="both"/>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 xml:space="preserve">to communicate the commitment of the Trust to the promotion of equal </w:t>
      </w:r>
      <w:r w:rsidR="006B7C32" w:rsidRPr="001F2DA8">
        <w:rPr>
          <w:rFonts w:ascii="Open Sans" w:eastAsia="Times New Roman" w:hAnsi="Open Sans" w:cs="Open Sans"/>
          <w:color w:val="444444"/>
          <w:kern w:val="0"/>
          <w:sz w:val="24"/>
          <w:szCs w:val="24"/>
          <w:lang w:eastAsia="en-GB"/>
          <w14:ligatures w14:val="none"/>
        </w:rPr>
        <w:t>opportunities.</w:t>
      </w:r>
    </w:p>
    <w:p w14:paraId="0D30E0CB" w14:textId="6D305BEA" w:rsidR="001F2DA8" w:rsidRPr="001F2DA8" w:rsidRDefault="001F2DA8" w:rsidP="001F2DA8">
      <w:pPr>
        <w:numPr>
          <w:ilvl w:val="0"/>
          <w:numId w:val="5"/>
        </w:numPr>
        <w:shd w:val="clear" w:color="auto" w:fill="FFFFFF"/>
        <w:spacing w:before="100" w:beforeAutospacing="1" w:after="100" w:afterAutospacing="1" w:line="240" w:lineRule="auto"/>
        <w:jc w:val="both"/>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 xml:space="preserve">to create and maintain an open and supportive environment which is free from </w:t>
      </w:r>
      <w:r w:rsidR="006B7C32" w:rsidRPr="001F2DA8">
        <w:rPr>
          <w:rFonts w:ascii="Open Sans" w:eastAsia="Times New Roman" w:hAnsi="Open Sans" w:cs="Open Sans"/>
          <w:color w:val="444444"/>
          <w:kern w:val="0"/>
          <w:sz w:val="24"/>
          <w:szCs w:val="24"/>
          <w:lang w:eastAsia="en-GB"/>
          <w14:ligatures w14:val="none"/>
        </w:rPr>
        <w:t>discrimination.</w:t>
      </w:r>
    </w:p>
    <w:p w14:paraId="272C8811" w14:textId="77777777" w:rsidR="001F2DA8" w:rsidRPr="001F2DA8" w:rsidRDefault="001F2DA8" w:rsidP="001F2DA8">
      <w:pPr>
        <w:numPr>
          <w:ilvl w:val="0"/>
          <w:numId w:val="5"/>
        </w:numPr>
        <w:shd w:val="clear" w:color="auto" w:fill="FFFFFF"/>
        <w:spacing w:before="100" w:beforeAutospacing="1" w:after="100" w:afterAutospacing="1" w:line="240" w:lineRule="auto"/>
        <w:jc w:val="both"/>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to foster mutual tolerance and positive attitudes so that everyone can feel valued within the Trust; and</w:t>
      </w:r>
    </w:p>
    <w:p w14:paraId="726CB01E" w14:textId="77777777" w:rsidR="001F2DA8" w:rsidRPr="001F2DA8" w:rsidRDefault="001F2DA8" w:rsidP="001F2DA8">
      <w:pPr>
        <w:numPr>
          <w:ilvl w:val="0"/>
          <w:numId w:val="5"/>
        </w:numPr>
        <w:shd w:val="clear" w:color="auto" w:fill="FFFFFF"/>
        <w:spacing w:before="100" w:beforeAutospacing="1" w:after="100" w:afterAutospacing="1" w:line="240" w:lineRule="auto"/>
        <w:jc w:val="both"/>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 xml:space="preserve">to actively promote and safeguard the welfare of children, staff and others who </w:t>
      </w:r>
      <w:proofErr w:type="gramStart"/>
      <w:r w:rsidRPr="001F2DA8">
        <w:rPr>
          <w:rFonts w:ascii="Open Sans" w:eastAsia="Times New Roman" w:hAnsi="Open Sans" w:cs="Open Sans"/>
          <w:color w:val="444444"/>
          <w:kern w:val="0"/>
          <w:sz w:val="24"/>
          <w:szCs w:val="24"/>
          <w:lang w:eastAsia="en-GB"/>
          <w14:ligatures w14:val="none"/>
        </w:rPr>
        <w:t>come into contact with</w:t>
      </w:r>
      <w:proofErr w:type="gramEnd"/>
      <w:r w:rsidRPr="001F2DA8">
        <w:rPr>
          <w:rFonts w:ascii="Open Sans" w:eastAsia="Times New Roman" w:hAnsi="Open Sans" w:cs="Open Sans"/>
          <w:color w:val="444444"/>
          <w:kern w:val="0"/>
          <w:sz w:val="24"/>
          <w:szCs w:val="24"/>
          <w:lang w:eastAsia="en-GB"/>
          <w14:ligatures w14:val="none"/>
        </w:rPr>
        <w:t xml:space="preserve"> the Trust.</w:t>
      </w:r>
    </w:p>
    <w:p w14:paraId="4EAD54BA" w14:textId="77777777" w:rsidR="001F2DA8" w:rsidRPr="001F2DA8" w:rsidRDefault="001F2DA8" w:rsidP="001F2DA8">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1F2DA8">
        <w:rPr>
          <w:rFonts w:ascii="Open Sans" w:eastAsia="Times New Roman" w:hAnsi="Open Sans" w:cs="Open Sans"/>
          <w:color w:val="444444"/>
          <w:kern w:val="0"/>
          <w:sz w:val="24"/>
          <w:szCs w:val="24"/>
          <w:lang w:eastAsia="en-GB"/>
          <w14:ligatures w14:val="none"/>
        </w:rPr>
        <w:t>To further these aims and having considered our school’s context and tracking data, we have identified priority areas and thus our school Equality Objectives which we feel will make a significant difference to our school community and ensure real, tangible outcomes for identified groups.</w:t>
      </w:r>
    </w:p>
    <w:p w14:paraId="32536919" w14:textId="77777777" w:rsidR="00B91749" w:rsidRDefault="00B91749" w:rsidP="007F3B61">
      <w:pPr>
        <w:ind w:left="142"/>
      </w:pPr>
    </w:p>
    <w:p w14:paraId="1AD6C52C" w14:textId="77777777" w:rsidR="00B91749" w:rsidRPr="00B91749" w:rsidRDefault="00B91749" w:rsidP="00B91749">
      <w:pPr>
        <w:shd w:val="clear" w:color="auto" w:fill="FFFFFF"/>
        <w:spacing w:after="0" w:line="240" w:lineRule="auto"/>
        <w:outlineLvl w:val="0"/>
        <w:rPr>
          <w:rFonts w:ascii="Lato" w:eastAsia="Times New Roman" w:hAnsi="Lato" w:cs="Times New Roman"/>
          <w:b/>
          <w:bCs/>
          <w:color w:val="486741"/>
          <w:kern w:val="36"/>
          <w:sz w:val="48"/>
          <w:szCs w:val="48"/>
          <w:lang w:eastAsia="en-GB"/>
          <w14:ligatures w14:val="none"/>
        </w:rPr>
      </w:pPr>
      <w:r w:rsidRPr="00B91749">
        <w:rPr>
          <w:rFonts w:ascii="Lato" w:eastAsia="Times New Roman" w:hAnsi="Lato" w:cs="Times New Roman"/>
          <w:b/>
          <w:bCs/>
          <w:color w:val="486741"/>
          <w:kern w:val="36"/>
          <w:sz w:val="48"/>
          <w:szCs w:val="48"/>
          <w:lang w:eastAsia="en-GB"/>
          <w14:ligatures w14:val="none"/>
        </w:rPr>
        <w:t>Public Sector Equality Duty</w:t>
      </w:r>
    </w:p>
    <w:p w14:paraId="3C56E5C0"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Public Sector Duty (PSED) Compliance webpage</w:t>
      </w:r>
    </w:p>
    <w:p w14:paraId="6CB8DC80"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The specific duties of the PSED require schools to publish information demonstrating how they are complying with the Public Sector Equality Duty.</w:t>
      </w:r>
    </w:p>
    <w:p w14:paraId="0AF00DF8"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Epworth Education as a Trust complies with the Public Sector Duty in the following way: · PSED Compliance</w:t>
      </w:r>
    </w:p>
    <w:p w14:paraId="36549320"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In addition to the Trust, the information below demonstrates the additional ways that the school implements the duties of the PSED:</w:t>
      </w:r>
    </w:p>
    <w:p w14:paraId="659CF6A8"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b/>
          <w:bCs/>
          <w:color w:val="444444"/>
          <w:kern w:val="0"/>
          <w:sz w:val="24"/>
          <w:szCs w:val="24"/>
          <w:lang w:eastAsia="en-GB"/>
          <w14:ligatures w14:val="none"/>
        </w:rPr>
        <w:t>1. Eliminate unlawful discrimination, harassment and victimisation and other conduct prohibited by the Act.</w:t>
      </w:r>
    </w:p>
    <w:p w14:paraId="51AF8889"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b/>
          <w:bCs/>
          <w:color w:val="444444"/>
          <w:kern w:val="0"/>
          <w:sz w:val="24"/>
          <w:szCs w:val="24"/>
          <w:lang w:eastAsia="en-GB"/>
          <w14:ligatures w14:val="none"/>
        </w:rPr>
        <w:t>2. Advance equality of opportunity between people who share a protected characteristic and those who do not.</w:t>
      </w:r>
    </w:p>
    <w:p w14:paraId="5615D320"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b/>
          <w:bCs/>
          <w:color w:val="444444"/>
          <w:kern w:val="0"/>
          <w:sz w:val="24"/>
          <w:szCs w:val="24"/>
          <w:lang w:eastAsia="en-GB"/>
          <w14:ligatures w14:val="none"/>
        </w:rPr>
        <w:t>3. Foster good relations between people who share a protected characteristic and those who do not.</w:t>
      </w:r>
    </w:p>
    <w:p w14:paraId="1E5146EC"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 </w:t>
      </w:r>
    </w:p>
    <w:p w14:paraId="2F1A8C79"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lastRenderedPageBreak/>
        <w:t>In accordance with the PSED, we have also must also publish information pupil-related data who share a relevant protected characteristic who may be affected by our policies and practises.</w:t>
      </w:r>
    </w:p>
    <w:p w14:paraId="288BD566"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School Context</w:t>
      </w:r>
    </w:p>
    <w:p w14:paraId="178682EC" w14:textId="36234E3D" w:rsidR="00B91749" w:rsidRPr="00B91749" w:rsidRDefault="00B91749" w:rsidP="00121AA1">
      <w:pPr>
        <w:shd w:val="clear" w:color="auto" w:fill="FFFFFF"/>
        <w:spacing w:before="240" w:after="240" w:line="240" w:lineRule="auto"/>
        <w:ind w:right="237"/>
        <w:rPr>
          <w:rFonts w:ascii="Open Sans" w:eastAsia="Times New Roman" w:hAnsi="Open Sans" w:cs="Open Sans"/>
          <w:color w:val="444444"/>
          <w:kern w:val="0"/>
          <w:sz w:val="24"/>
          <w:szCs w:val="24"/>
          <w:lang w:eastAsia="en-GB"/>
          <w14:ligatures w14:val="none"/>
        </w:rPr>
      </w:pPr>
      <w:r>
        <w:rPr>
          <w:rFonts w:ascii="Open Sans" w:eastAsia="Times New Roman" w:hAnsi="Open Sans" w:cs="Open Sans"/>
          <w:color w:val="444444"/>
          <w:kern w:val="0"/>
          <w:sz w:val="24"/>
          <w:szCs w:val="24"/>
          <w:lang w:eastAsia="en-GB"/>
          <w14:ligatures w14:val="none"/>
        </w:rPr>
        <w:t xml:space="preserve">Hey with Zion Church of England </w:t>
      </w:r>
      <w:r w:rsidR="00121AA1">
        <w:rPr>
          <w:rFonts w:ascii="Open Sans" w:eastAsia="Times New Roman" w:hAnsi="Open Sans" w:cs="Open Sans"/>
          <w:color w:val="444444"/>
          <w:kern w:val="0"/>
          <w:sz w:val="24"/>
          <w:szCs w:val="24"/>
          <w:lang w:eastAsia="en-GB"/>
          <w14:ligatures w14:val="none"/>
        </w:rPr>
        <w:t xml:space="preserve">and </w:t>
      </w:r>
      <w:r w:rsidR="00121AA1" w:rsidRPr="00B91749">
        <w:rPr>
          <w:rFonts w:ascii="Open Sans" w:eastAsia="Times New Roman" w:hAnsi="Open Sans" w:cs="Open Sans"/>
          <w:color w:val="444444"/>
          <w:kern w:val="0"/>
          <w:sz w:val="24"/>
          <w:szCs w:val="24"/>
          <w:lang w:eastAsia="en-GB"/>
          <w14:ligatures w14:val="none"/>
        </w:rPr>
        <w:t>Methodist</w:t>
      </w:r>
      <w:r w:rsidRPr="00B91749">
        <w:rPr>
          <w:rFonts w:ascii="Open Sans" w:eastAsia="Times New Roman" w:hAnsi="Open Sans" w:cs="Open Sans"/>
          <w:color w:val="444444"/>
          <w:kern w:val="0"/>
          <w:sz w:val="24"/>
          <w:szCs w:val="24"/>
          <w:lang w:eastAsia="en-GB"/>
          <w14:ligatures w14:val="none"/>
        </w:rPr>
        <w:t xml:space="preserve"> Primary School is </w:t>
      </w:r>
      <w:r w:rsidR="00121AA1" w:rsidRPr="00B91749">
        <w:rPr>
          <w:rFonts w:ascii="Open Sans" w:eastAsia="Times New Roman" w:hAnsi="Open Sans" w:cs="Open Sans"/>
          <w:color w:val="444444"/>
          <w:kern w:val="0"/>
          <w:sz w:val="24"/>
          <w:szCs w:val="24"/>
          <w:lang w:eastAsia="en-GB"/>
          <w14:ligatures w14:val="none"/>
        </w:rPr>
        <w:t xml:space="preserve">a </w:t>
      </w:r>
      <w:r w:rsidR="00121AA1">
        <w:rPr>
          <w:rFonts w:ascii="Open Sans" w:eastAsia="Times New Roman" w:hAnsi="Open Sans" w:cs="Open Sans"/>
          <w:color w:val="444444"/>
          <w:kern w:val="0"/>
          <w:sz w:val="24"/>
          <w:szCs w:val="24"/>
          <w:lang w:eastAsia="en-GB"/>
          <w14:ligatures w14:val="none"/>
        </w:rPr>
        <w:t>40</w:t>
      </w:r>
      <w:r w:rsidR="006F4CC8">
        <w:rPr>
          <w:rFonts w:ascii="Open Sans" w:eastAsia="Times New Roman" w:hAnsi="Open Sans" w:cs="Open Sans"/>
          <w:color w:val="444444"/>
          <w:kern w:val="0"/>
          <w:sz w:val="24"/>
          <w:szCs w:val="24"/>
          <w:lang w:eastAsia="en-GB"/>
          <w14:ligatures w14:val="none"/>
        </w:rPr>
        <w:t xml:space="preserve"> </w:t>
      </w:r>
      <w:r w:rsidRPr="00B91749">
        <w:rPr>
          <w:rFonts w:ascii="Open Sans" w:eastAsia="Times New Roman" w:hAnsi="Open Sans" w:cs="Open Sans"/>
          <w:color w:val="444444"/>
          <w:kern w:val="0"/>
          <w:sz w:val="24"/>
          <w:szCs w:val="24"/>
          <w:lang w:eastAsia="en-GB"/>
          <w14:ligatures w14:val="none"/>
        </w:rPr>
        <w:t>-form entry school with 2</w:t>
      </w:r>
      <w:r w:rsidR="00445744">
        <w:rPr>
          <w:rFonts w:ascii="Open Sans" w:eastAsia="Times New Roman" w:hAnsi="Open Sans" w:cs="Open Sans"/>
          <w:color w:val="444444"/>
          <w:kern w:val="0"/>
          <w:sz w:val="24"/>
          <w:szCs w:val="24"/>
          <w:lang w:eastAsia="en-GB"/>
          <w14:ligatures w14:val="none"/>
        </w:rPr>
        <w:t>99</w:t>
      </w:r>
      <w:r w:rsidRPr="00B91749">
        <w:rPr>
          <w:rFonts w:ascii="Open Sans" w:eastAsia="Times New Roman" w:hAnsi="Open Sans" w:cs="Open Sans"/>
          <w:color w:val="444444"/>
          <w:kern w:val="0"/>
          <w:sz w:val="24"/>
          <w:szCs w:val="24"/>
          <w:lang w:eastAsia="en-GB"/>
          <w14:ligatures w14:val="none"/>
        </w:rPr>
        <w:t xml:space="preserve"> children on roll.  At any one time, we have a </w:t>
      </w:r>
      <w:r w:rsidR="00445744">
        <w:rPr>
          <w:rFonts w:ascii="Open Sans" w:eastAsia="Times New Roman" w:hAnsi="Open Sans" w:cs="Open Sans"/>
          <w:color w:val="444444"/>
          <w:kern w:val="0"/>
          <w:sz w:val="24"/>
          <w:szCs w:val="24"/>
          <w:lang w:eastAsia="en-GB"/>
          <w14:ligatures w14:val="none"/>
        </w:rPr>
        <w:t>5</w:t>
      </w:r>
      <w:r w:rsidRPr="00B91749">
        <w:rPr>
          <w:rFonts w:ascii="Open Sans" w:eastAsia="Times New Roman" w:hAnsi="Open Sans" w:cs="Open Sans"/>
          <w:color w:val="444444"/>
          <w:kern w:val="0"/>
          <w:sz w:val="24"/>
          <w:szCs w:val="24"/>
          <w:lang w:eastAsia="en-GB"/>
          <w14:ligatures w14:val="none"/>
        </w:rPr>
        <w:t>2-</w:t>
      </w:r>
      <w:r w:rsidR="00121AA1" w:rsidRPr="00B91749">
        <w:rPr>
          <w:rFonts w:ascii="Open Sans" w:eastAsia="Times New Roman" w:hAnsi="Open Sans" w:cs="Open Sans"/>
          <w:color w:val="444444"/>
          <w:kern w:val="0"/>
          <w:sz w:val="24"/>
          <w:szCs w:val="24"/>
          <w:lang w:eastAsia="en-GB"/>
          <w14:ligatures w14:val="none"/>
        </w:rPr>
        <w:t>place nursery</w:t>
      </w:r>
      <w:r w:rsidR="00A52154">
        <w:rPr>
          <w:rFonts w:ascii="Open Sans" w:eastAsia="Times New Roman" w:hAnsi="Open Sans" w:cs="Open Sans"/>
          <w:color w:val="444444"/>
          <w:kern w:val="0"/>
          <w:sz w:val="24"/>
          <w:szCs w:val="24"/>
          <w:lang w:eastAsia="en-GB"/>
          <w14:ligatures w14:val="none"/>
        </w:rPr>
        <w:t xml:space="preserve"> class</w:t>
      </w:r>
      <w:r w:rsidRPr="00B91749">
        <w:rPr>
          <w:rFonts w:ascii="Open Sans" w:eastAsia="Times New Roman" w:hAnsi="Open Sans" w:cs="Open Sans"/>
          <w:color w:val="444444"/>
          <w:kern w:val="0"/>
          <w:sz w:val="24"/>
          <w:szCs w:val="24"/>
          <w:lang w:eastAsia="en-GB"/>
          <w14:ligatures w14:val="none"/>
        </w:rPr>
        <w:t xml:space="preserve"> where children </w:t>
      </w:r>
      <w:r w:rsidR="00121AA1" w:rsidRPr="00B91749">
        <w:rPr>
          <w:rFonts w:ascii="Open Sans" w:eastAsia="Times New Roman" w:hAnsi="Open Sans" w:cs="Open Sans"/>
          <w:color w:val="444444"/>
          <w:kern w:val="0"/>
          <w:sz w:val="24"/>
          <w:szCs w:val="24"/>
          <w:lang w:eastAsia="en-GB"/>
          <w14:ligatures w14:val="none"/>
        </w:rPr>
        <w:t xml:space="preserve">attend </w:t>
      </w:r>
      <w:r w:rsidR="00121AA1">
        <w:rPr>
          <w:rFonts w:ascii="Open Sans" w:eastAsia="Times New Roman" w:hAnsi="Open Sans" w:cs="Open Sans"/>
          <w:color w:val="444444"/>
          <w:kern w:val="0"/>
          <w:sz w:val="24"/>
          <w:szCs w:val="24"/>
          <w:lang w:eastAsia="en-GB"/>
          <w14:ligatures w14:val="none"/>
        </w:rPr>
        <w:t>fulltime or</w:t>
      </w:r>
      <w:r w:rsidR="00FB7CD6">
        <w:rPr>
          <w:rFonts w:ascii="Open Sans" w:eastAsia="Times New Roman" w:hAnsi="Open Sans" w:cs="Open Sans"/>
          <w:color w:val="444444"/>
          <w:kern w:val="0"/>
          <w:sz w:val="24"/>
          <w:szCs w:val="24"/>
          <w:lang w:eastAsia="en-GB"/>
          <w14:ligatures w14:val="none"/>
        </w:rPr>
        <w:t xml:space="preserve"> </w:t>
      </w:r>
      <w:r w:rsidRPr="00B91749">
        <w:rPr>
          <w:rFonts w:ascii="Open Sans" w:eastAsia="Times New Roman" w:hAnsi="Open Sans" w:cs="Open Sans"/>
          <w:color w:val="444444"/>
          <w:kern w:val="0"/>
          <w:sz w:val="24"/>
          <w:szCs w:val="24"/>
          <w:lang w:eastAsia="en-GB"/>
          <w14:ligatures w14:val="none"/>
        </w:rPr>
        <w:t xml:space="preserve">for a morning or </w:t>
      </w:r>
      <w:r w:rsidR="00FB7CD6">
        <w:rPr>
          <w:rFonts w:ascii="Open Sans" w:eastAsia="Times New Roman" w:hAnsi="Open Sans" w:cs="Open Sans"/>
          <w:color w:val="444444"/>
          <w:kern w:val="0"/>
          <w:sz w:val="24"/>
          <w:szCs w:val="24"/>
          <w:lang w:eastAsia="en-GB"/>
          <w14:ligatures w14:val="none"/>
        </w:rPr>
        <w:t xml:space="preserve">an </w:t>
      </w:r>
      <w:r w:rsidRPr="00B91749">
        <w:rPr>
          <w:rFonts w:ascii="Open Sans" w:eastAsia="Times New Roman" w:hAnsi="Open Sans" w:cs="Open Sans"/>
          <w:color w:val="444444"/>
          <w:kern w:val="0"/>
          <w:sz w:val="24"/>
          <w:szCs w:val="24"/>
          <w:lang w:eastAsia="en-GB"/>
          <w14:ligatures w14:val="none"/>
        </w:rPr>
        <w:t xml:space="preserve">afternoon. The school is judged to be 'Good' by OFSTED in </w:t>
      </w:r>
      <w:r w:rsidR="00FB7CD6">
        <w:rPr>
          <w:rFonts w:ascii="Open Sans" w:eastAsia="Times New Roman" w:hAnsi="Open Sans" w:cs="Open Sans"/>
          <w:color w:val="444444"/>
          <w:kern w:val="0"/>
          <w:sz w:val="24"/>
          <w:szCs w:val="24"/>
          <w:lang w:eastAsia="en-GB"/>
          <w14:ligatures w14:val="none"/>
        </w:rPr>
        <w:t>Nov</w:t>
      </w:r>
      <w:r w:rsidRPr="00B91749">
        <w:rPr>
          <w:rFonts w:ascii="Open Sans" w:eastAsia="Times New Roman" w:hAnsi="Open Sans" w:cs="Open Sans"/>
          <w:color w:val="444444"/>
          <w:kern w:val="0"/>
          <w:sz w:val="24"/>
          <w:szCs w:val="24"/>
          <w:lang w:eastAsia="en-GB"/>
          <w14:ligatures w14:val="none"/>
        </w:rPr>
        <w:t xml:space="preserve">ember 2022 and 'Excellent' by SIAMS in </w:t>
      </w:r>
      <w:r w:rsidR="00F2287B">
        <w:rPr>
          <w:rFonts w:ascii="Open Sans" w:eastAsia="Times New Roman" w:hAnsi="Open Sans" w:cs="Open Sans"/>
          <w:color w:val="444444"/>
          <w:kern w:val="0"/>
          <w:sz w:val="24"/>
          <w:szCs w:val="24"/>
          <w:lang w:eastAsia="en-GB"/>
          <w14:ligatures w14:val="none"/>
        </w:rPr>
        <w:t xml:space="preserve">February </w:t>
      </w:r>
      <w:r w:rsidRPr="00B91749">
        <w:rPr>
          <w:rFonts w:ascii="Open Sans" w:eastAsia="Times New Roman" w:hAnsi="Open Sans" w:cs="Open Sans"/>
          <w:color w:val="444444"/>
          <w:kern w:val="0"/>
          <w:sz w:val="24"/>
          <w:szCs w:val="24"/>
          <w:lang w:eastAsia="en-GB"/>
          <w14:ligatures w14:val="none"/>
        </w:rPr>
        <w:t>2019.</w:t>
      </w:r>
    </w:p>
    <w:p w14:paraId="1E595B8C" w14:textId="4079D632" w:rsid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 xml:space="preserve">The academy buildings are all on ground level. There </w:t>
      </w:r>
      <w:r w:rsidR="00875D1D">
        <w:rPr>
          <w:rFonts w:ascii="Open Sans" w:eastAsia="Times New Roman" w:hAnsi="Open Sans" w:cs="Open Sans"/>
          <w:color w:val="444444"/>
          <w:kern w:val="0"/>
          <w:sz w:val="24"/>
          <w:szCs w:val="24"/>
          <w:lang w:eastAsia="en-GB"/>
          <w14:ligatures w14:val="none"/>
        </w:rPr>
        <w:t>are two</w:t>
      </w:r>
      <w:r w:rsidRPr="00B91749">
        <w:rPr>
          <w:rFonts w:ascii="Open Sans" w:eastAsia="Times New Roman" w:hAnsi="Open Sans" w:cs="Open Sans"/>
          <w:color w:val="444444"/>
          <w:kern w:val="0"/>
          <w:sz w:val="24"/>
          <w:szCs w:val="24"/>
          <w:lang w:eastAsia="en-GB"/>
          <w14:ligatures w14:val="none"/>
        </w:rPr>
        <w:t> accessible toilet</w:t>
      </w:r>
      <w:r w:rsidR="00875D1D">
        <w:rPr>
          <w:rFonts w:ascii="Open Sans" w:eastAsia="Times New Roman" w:hAnsi="Open Sans" w:cs="Open Sans"/>
          <w:color w:val="444444"/>
          <w:kern w:val="0"/>
          <w:sz w:val="24"/>
          <w:szCs w:val="24"/>
          <w:lang w:eastAsia="en-GB"/>
          <w14:ligatures w14:val="none"/>
        </w:rPr>
        <w:t>s</w:t>
      </w:r>
      <w:r w:rsidRPr="00B91749">
        <w:rPr>
          <w:rFonts w:ascii="Open Sans" w:eastAsia="Times New Roman" w:hAnsi="Open Sans" w:cs="Open Sans"/>
          <w:color w:val="444444"/>
          <w:kern w:val="0"/>
          <w:sz w:val="24"/>
          <w:szCs w:val="24"/>
          <w:lang w:eastAsia="en-GB"/>
          <w14:ligatures w14:val="none"/>
        </w:rPr>
        <w:t xml:space="preserve"> within the main school. The building is well </w:t>
      </w:r>
      <w:r w:rsidR="00121AA1" w:rsidRPr="00B91749">
        <w:rPr>
          <w:rFonts w:ascii="Open Sans" w:eastAsia="Times New Roman" w:hAnsi="Open Sans" w:cs="Open Sans"/>
          <w:color w:val="444444"/>
          <w:kern w:val="0"/>
          <w:sz w:val="24"/>
          <w:szCs w:val="24"/>
          <w:lang w:eastAsia="en-GB"/>
          <w14:ligatures w14:val="none"/>
        </w:rPr>
        <w:t>maintained,</w:t>
      </w:r>
      <w:r w:rsidRPr="00B91749">
        <w:rPr>
          <w:rFonts w:ascii="Open Sans" w:eastAsia="Times New Roman" w:hAnsi="Open Sans" w:cs="Open Sans"/>
          <w:color w:val="444444"/>
          <w:kern w:val="0"/>
          <w:sz w:val="24"/>
          <w:szCs w:val="24"/>
          <w:lang w:eastAsia="en-GB"/>
          <w14:ligatures w14:val="none"/>
        </w:rPr>
        <w:t xml:space="preserve"> and all areas and classrooms have disabled access. </w:t>
      </w:r>
    </w:p>
    <w:p w14:paraId="40F9141C" w14:textId="77777777" w:rsidR="00121AA1" w:rsidRDefault="00121AA1"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p>
    <w:p w14:paraId="48D788BC" w14:textId="77777777" w:rsidR="00121AA1" w:rsidRPr="00B91749" w:rsidRDefault="00121AA1"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p>
    <w:tbl>
      <w:tblPr>
        <w:tblpPr w:leftFromText="180" w:rightFromText="180" w:horzAnchor="margin" w:tblpXSpec="center" w:tblpY="-240"/>
        <w:tblW w:w="1161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344"/>
        <w:gridCol w:w="4272"/>
      </w:tblGrid>
      <w:tr w:rsidR="00B91749" w:rsidRPr="00B91749" w14:paraId="052C2FDD"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6519CC18" w14:textId="77777777"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b/>
                <w:bCs/>
                <w:kern w:val="0"/>
                <w:sz w:val="24"/>
                <w:szCs w:val="24"/>
                <w:lang w:eastAsia="en-GB"/>
                <w14:ligatures w14:val="none"/>
              </w:rPr>
              <w:lastRenderedPageBreak/>
              <w:t>Characteristic </w:t>
            </w:r>
          </w:p>
        </w:tc>
        <w:tc>
          <w:tcPr>
            <w:tcW w:w="4272" w:type="dxa"/>
            <w:tcBorders>
              <w:top w:val="outset" w:sz="6" w:space="0" w:color="auto"/>
              <w:left w:val="outset" w:sz="6" w:space="0" w:color="auto"/>
              <w:bottom w:val="outset" w:sz="6" w:space="0" w:color="auto"/>
              <w:right w:val="outset" w:sz="6" w:space="0" w:color="auto"/>
            </w:tcBorders>
            <w:vAlign w:val="center"/>
            <w:hideMark/>
          </w:tcPr>
          <w:p w14:paraId="29B7A470" w14:textId="77777777"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b/>
                <w:bCs/>
                <w:kern w:val="0"/>
                <w:sz w:val="24"/>
                <w:szCs w:val="24"/>
                <w:lang w:eastAsia="en-GB"/>
                <w14:ligatures w14:val="none"/>
              </w:rPr>
              <w:t>Number (Spring Term 2025)</w:t>
            </w:r>
          </w:p>
        </w:tc>
      </w:tr>
      <w:tr w:rsidR="00B91749" w:rsidRPr="00B91749" w14:paraId="1A60E231"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0B34D63A" w14:textId="77777777" w:rsidR="00B91749" w:rsidRPr="00B91749" w:rsidRDefault="00B91749" w:rsidP="007F3B61">
            <w:pPr>
              <w:spacing w:before="240" w:after="240" w:line="240" w:lineRule="auto"/>
              <w:ind w:left="821" w:hanging="284"/>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Total Number of children </w:t>
            </w:r>
          </w:p>
        </w:tc>
        <w:tc>
          <w:tcPr>
            <w:tcW w:w="4272" w:type="dxa"/>
            <w:tcBorders>
              <w:top w:val="outset" w:sz="6" w:space="0" w:color="auto"/>
              <w:left w:val="outset" w:sz="6" w:space="0" w:color="auto"/>
              <w:bottom w:val="outset" w:sz="6" w:space="0" w:color="auto"/>
              <w:right w:val="outset" w:sz="6" w:space="0" w:color="auto"/>
            </w:tcBorders>
            <w:vAlign w:val="center"/>
            <w:hideMark/>
          </w:tcPr>
          <w:p w14:paraId="050B379B" w14:textId="772D490B" w:rsidR="00B91749" w:rsidRPr="00B91749" w:rsidRDefault="00834BFE"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304</w:t>
            </w:r>
          </w:p>
        </w:tc>
      </w:tr>
      <w:tr w:rsidR="00B91749" w:rsidRPr="00B91749" w14:paraId="375E3DAF"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11D24413" w14:textId="77777777"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Number of pupils </w:t>
            </w:r>
          </w:p>
        </w:tc>
        <w:tc>
          <w:tcPr>
            <w:tcW w:w="4272" w:type="dxa"/>
            <w:tcBorders>
              <w:top w:val="outset" w:sz="6" w:space="0" w:color="auto"/>
              <w:left w:val="outset" w:sz="6" w:space="0" w:color="auto"/>
              <w:bottom w:val="outset" w:sz="6" w:space="0" w:color="auto"/>
              <w:right w:val="outset" w:sz="6" w:space="0" w:color="auto"/>
            </w:tcBorders>
            <w:vAlign w:val="center"/>
            <w:hideMark/>
          </w:tcPr>
          <w:p w14:paraId="4A8A5150" w14:textId="00F0D0E1" w:rsidR="00B91749" w:rsidRPr="00B91749" w:rsidRDefault="00834BFE"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304</w:t>
            </w:r>
          </w:p>
        </w:tc>
      </w:tr>
      <w:tr w:rsidR="00B91749" w:rsidRPr="00B91749" w14:paraId="49B80648"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35713153" w14:textId="3B56528A" w:rsidR="00B91749" w:rsidRPr="00B91749" w:rsidRDefault="00834BFE"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Female from</w:t>
            </w:r>
            <w:r>
              <w:rPr>
                <w:rFonts w:ascii="Times New Roman" w:eastAsia="Times New Roman" w:hAnsi="Times New Roman" w:cs="Times New Roman"/>
                <w:kern w:val="0"/>
                <w:sz w:val="24"/>
                <w:szCs w:val="24"/>
                <w:lang w:eastAsia="en-GB"/>
                <w14:ligatures w14:val="none"/>
              </w:rPr>
              <w:t xml:space="preserve"> Reception to </w:t>
            </w:r>
            <w:r>
              <w:rPr>
                <w:rFonts w:ascii="Times New Roman" w:eastAsia="Times New Roman" w:hAnsi="Times New Roman" w:cs="Times New Roman"/>
                <w:kern w:val="0"/>
                <w:sz w:val="24"/>
                <w:szCs w:val="24"/>
                <w:lang w:eastAsia="en-GB"/>
                <w14:ligatures w14:val="none"/>
              </w:rPr>
              <w:t>Y</w:t>
            </w:r>
            <w:r>
              <w:rPr>
                <w:rFonts w:ascii="Times New Roman" w:eastAsia="Times New Roman" w:hAnsi="Times New Roman" w:cs="Times New Roman"/>
                <w:kern w:val="0"/>
                <w:sz w:val="24"/>
                <w:szCs w:val="24"/>
                <w:lang w:eastAsia="en-GB"/>
                <w14:ligatures w14:val="none"/>
              </w:rPr>
              <w:t>ear 6</w:t>
            </w:r>
          </w:p>
        </w:tc>
        <w:tc>
          <w:tcPr>
            <w:tcW w:w="4272" w:type="dxa"/>
            <w:tcBorders>
              <w:top w:val="outset" w:sz="6" w:space="0" w:color="auto"/>
              <w:left w:val="outset" w:sz="6" w:space="0" w:color="auto"/>
              <w:bottom w:val="outset" w:sz="6" w:space="0" w:color="auto"/>
              <w:right w:val="outset" w:sz="6" w:space="0" w:color="auto"/>
            </w:tcBorders>
            <w:vAlign w:val="center"/>
            <w:hideMark/>
          </w:tcPr>
          <w:p w14:paraId="527E1352" w14:textId="1EA0D00B" w:rsidR="00B91749" w:rsidRPr="00B91749" w:rsidRDefault="00CF62C1"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w:t>
            </w:r>
            <w:r w:rsidR="00011AB3">
              <w:rPr>
                <w:rFonts w:ascii="Times New Roman" w:eastAsia="Times New Roman" w:hAnsi="Times New Roman" w:cs="Times New Roman"/>
                <w:kern w:val="0"/>
                <w:sz w:val="24"/>
                <w:szCs w:val="24"/>
                <w:lang w:eastAsia="en-GB"/>
                <w14:ligatures w14:val="none"/>
              </w:rPr>
              <w:t>38</w:t>
            </w:r>
          </w:p>
        </w:tc>
      </w:tr>
      <w:tr w:rsidR="00B91749" w:rsidRPr="00B91749" w14:paraId="1E7C0CFD"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33D5DBA9" w14:textId="11E1B42A" w:rsidR="00B91749" w:rsidRPr="00B91749" w:rsidRDefault="00834BFE"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Male from</w:t>
            </w:r>
            <w:r>
              <w:rPr>
                <w:rFonts w:ascii="Times New Roman" w:eastAsia="Times New Roman" w:hAnsi="Times New Roman" w:cs="Times New Roman"/>
                <w:kern w:val="0"/>
                <w:sz w:val="24"/>
                <w:szCs w:val="24"/>
                <w:lang w:eastAsia="en-GB"/>
                <w14:ligatures w14:val="none"/>
              </w:rPr>
              <w:t xml:space="preserve"> Reception to </w:t>
            </w:r>
            <w:r>
              <w:rPr>
                <w:rFonts w:ascii="Times New Roman" w:eastAsia="Times New Roman" w:hAnsi="Times New Roman" w:cs="Times New Roman"/>
                <w:kern w:val="0"/>
                <w:sz w:val="24"/>
                <w:szCs w:val="24"/>
                <w:lang w:eastAsia="en-GB"/>
                <w14:ligatures w14:val="none"/>
              </w:rPr>
              <w:t>Y</w:t>
            </w:r>
            <w:r>
              <w:rPr>
                <w:rFonts w:ascii="Times New Roman" w:eastAsia="Times New Roman" w:hAnsi="Times New Roman" w:cs="Times New Roman"/>
                <w:kern w:val="0"/>
                <w:sz w:val="24"/>
                <w:szCs w:val="24"/>
                <w:lang w:eastAsia="en-GB"/>
                <w14:ligatures w14:val="none"/>
              </w:rPr>
              <w:t>ear 6</w:t>
            </w:r>
          </w:p>
        </w:tc>
        <w:tc>
          <w:tcPr>
            <w:tcW w:w="4272" w:type="dxa"/>
            <w:tcBorders>
              <w:top w:val="outset" w:sz="6" w:space="0" w:color="auto"/>
              <w:left w:val="outset" w:sz="6" w:space="0" w:color="auto"/>
              <w:bottom w:val="outset" w:sz="6" w:space="0" w:color="auto"/>
              <w:right w:val="outset" w:sz="6" w:space="0" w:color="auto"/>
            </w:tcBorders>
            <w:vAlign w:val="center"/>
            <w:hideMark/>
          </w:tcPr>
          <w:p w14:paraId="2E58C4A0" w14:textId="09EC0605" w:rsidR="00B91749" w:rsidRPr="00B91749" w:rsidRDefault="00CF62C1"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15</w:t>
            </w:r>
            <w:r w:rsidR="00011AB3">
              <w:rPr>
                <w:rFonts w:ascii="Times New Roman" w:eastAsia="Times New Roman" w:hAnsi="Times New Roman" w:cs="Times New Roman"/>
                <w:kern w:val="0"/>
                <w:sz w:val="24"/>
                <w:szCs w:val="24"/>
                <w:lang w:eastAsia="en-GB"/>
                <w14:ligatures w14:val="none"/>
              </w:rPr>
              <w:t>3</w:t>
            </w:r>
          </w:p>
        </w:tc>
      </w:tr>
      <w:tr w:rsidR="00B91749" w:rsidRPr="00B91749" w14:paraId="49438E26"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180AF7BE" w14:textId="77777777"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Mobility of school population </w:t>
            </w:r>
          </w:p>
        </w:tc>
        <w:tc>
          <w:tcPr>
            <w:tcW w:w="4272" w:type="dxa"/>
            <w:tcBorders>
              <w:top w:val="outset" w:sz="6" w:space="0" w:color="auto"/>
              <w:left w:val="outset" w:sz="6" w:space="0" w:color="auto"/>
              <w:bottom w:val="outset" w:sz="6" w:space="0" w:color="auto"/>
              <w:right w:val="outset" w:sz="6" w:space="0" w:color="auto"/>
            </w:tcBorders>
            <w:vAlign w:val="center"/>
            <w:hideMark/>
          </w:tcPr>
          <w:p w14:paraId="77CEDF7B" w14:textId="62837A8D"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 xml:space="preserve">Inbound - </w:t>
            </w:r>
            <w:r w:rsidR="006C0789">
              <w:rPr>
                <w:rFonts w:ascii="Times New Roman" w:eastAsia="Times New Roman" w:hAnsi="Times New Roman" w:cs="Times New Roman"/>
                <w:kern w:val="0"/>
                <w:sz w:val="24"/>
                <w:szCs w:val="24"/>
                <w:lang w:eastAsia="en-GB"/>
                <w14:ligatures w14:val="none"/>
              </w:rPr>
              <w:t>1</w:t>
            </w:r>
            <w:r w:rsidRPr="00B91749">
              <w:rPr>
                <w:rFonts w:ascii="Times New Roman" w:eastAsia="Times New Roman" w:hAnsi="Times New Roman" w:cs="Times New Roman"/>
                <w:kern w:val="0"/>
                <w:sz w:val="24"/>
                <w:szCs w:val="24"/>
                <w:lang w:eastAsia="en-GB"/>
                <w14:ligatures w14:val="none"/>
              </w:rPr>
              <w:t>%</w:t>
            </w:r>
          </w:p>
          <w:p w14:paraId="56605902" w14:textId="00020EFD"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Outbound -1%</w:t>
            </w:r>
          </w:p>
        </w:tc>
      </w:tr>
      <w:tr w:rsidR="00B91749" w:rsidRPr="00B91749" w14:paraId="53789FB8"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3FB11B46" w14:textId="77777777"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Pupils eligible for FSM </w:t>
            </w:r>
          </w:p>
        </w:tc>
        <w:tc>
          <w:tcPr>
            <w:tcW w:w="4272" w:type="dxa"/>
            <w:tcBorders>
              <w:top w:val="outset" w:sz="6" w:space="0" w:color="auto"/>
              <w:left w:val="outset" w:sz="6" w:space="0" w:color="auto"/>
              <w:bottom w:val="outset" w:sz="6" w:space="0" w:color="auto"/>
              <w:right w:val="outset" w:sz="6" w:space="0" w:color="auto"/>
            </w:tcBorders>
            <w:vAlign w:val="center"/>
            <w:hideMark/>
          </w:tcPr>
          <w:p w14:paraId="0870339C" w14:textId="7669D48D" w:rsidR="00B91749" w:rsidRPr="00B91749" w:rsidRDefault="00817CCF"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68</w:t>
            </w:r>
          </w:p>
        </w:tc>
      </w:tr>
      <w:tr w:rsidR="00B91749" w:rsidRPr="00B91749" w14:paraId="684A943A"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55942A96" w14:textId="77777777"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Deprivation Stats </w:t>
            </w:r>
          </w:p>
        </w:tc>
        <w:tc>
          <w:tcPr>
            <w:tcW w:w="4272" w:type="dxa"/>
            <w:tcBorders>
              <w:top w:val="outset" w:sz="6" w:space="0" w:color="auto"/>
              <w:left w:val="outset" w:sz="6" w:space="0" w:color="auto"/>
              <w:bottom w:val="outset" w:sz="6" w:space="0" w:color="auto"/>
              <w:right w:val="outset" w:sz="6" w:space="0" w:color="auto"/>
            </w:tcBorders>
            <w:vAlign w:val="center"/>
            <w:hideMark/>
          </w:tcPr>
          <w:p w14:paraId="223F0FB7" w14:textId="1AA46AAF" w:rsidR="00B91749" w:rsidRPr="00B91749" w:rsidRDefault="00886283"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Pr>
                <w:noProof/>
              </w:rPr>
              <w:drawing>
                <wp:inline distT="0" distB="0" distL="0" distR="0" wp14:anchorId="309D8CF3" wp14:editId="7BE4EEF4">
                  <wp:extent cx="1621646" cy="1523365"/>
                  <wp:effectExtent l="0" t="0" r="0" b="635"/>
                  <wp:docPr id="18718541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854141" name="Picture 1" descr="A screenshot of a computer&#10;&#10;AI-generated content may be incorrect."/>
                          <pic:cNvPicPr/>
                        </pic:nvPicPr>
                        <pic:blipFill rotWithShape="1">
                          <a:blip r:embed="rId6"/>
                          <a:srcRect l="7977" t="17723" r="75571" b="27334"/>
                          <a:stretch/>
                        </pic:blipFill>
                        <pic:spPr bwMode="auto">
                          <a:xfrm>
                            <a:off x="0" y="0"/>
                            <a:ext cx="1646008" cy="1546251"/>
                          </a:xfrm>
                          <a:prstGeom prst="rect">
                            <a:avLst/>
                          </a:prstGeom>
                          <a:ln>
                            <a:noFill/>
                          </a:ln>
                          <a:extLst>
                            <a:ext uri="{53640926-AAD7-44D8-BBD7-CCE9431645EC}">
                              <a14:shadowObscured xmlns:a14="http://schemas.microsoft.com/office/drawing/2010/main"/>
                            </a:ext>
                          </a:extLst>
                        </pic:spPr>
                      </pic:pic>
                    </a:graphicData>
                  </a:graphic>
                </wp:inline>
              </w:drawing>
            </w:r>
          </w:p>
        </w:tc>
      </w:tr>
      <w:tr w:rsidR="00B91749" w:rsidRPr="00B91749" w14:paraId="7671D5D4"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1025707B" w14:textId="77777777"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SEND stats </w:t>
            </w:r>
          </w:p>
        </w:tc>
        <w:tc>
          <w:tcPr>
            <w:tcW w:w="4272" w:type="dxa"/>
            <w:tcBorders>
              <w:top w:val="outset" w:sz="6" w:space="0" w:color="auto"/>
              <w:left w:val="outset" w:sz="6" w:space="0" w:color="auto"/>
              <w:bottom w:val="outset" w:sz="6" w:space="0" w:color="auto"/>
              <w:right w:val="outset" w:sz="6" w:space="0" w:color="auto"/>
            </w:tcBorders>
            <w:vAlign w:val="center"/>
            <w:hideMark/>
          </w:tcPr>
          <w:p w14:paraId="0758D862" w14:textId="1050743F" w:rsidR="00B91749" w:rsidRPr="00B91749" w:rsidRDefault="004D7337"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20</w:t>
            </w:r>
          </w:p>
        </w:tc>
      </w:tr>
      <w:tr w:rsidR="00B91749" w:rsidRPr="00B91749" w14:paraId="342C34CC"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082528FE" w14:textId="77777777"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Disability Stats </w:t>
            </w:r>
          </w:p>
        </w:tc>
        <w:tc>
          <w:tcPr>
            <w:tcW w:w="4272" w:type="dxa"/>
            <w:tcBorders>
              <w:top w:val="outset" w:sz="6" w:space="0" w:color="auto"/>
              <w:left w:val="outset" w:sz="6" w:space="0" w:color="auto"/>
              <w:bottom w:val="outset" w:sz="6" w:space="0" w:color="auto"/>
              <w:right w:val="outset" w:sz="6" w:space="0" w:color="auto"/>
            </w:tcBorders>
            <w:vAlign w:val="center"/>
            <w:hideMark/>
          </w:tcPr>
          <w:p w14:paraId="14A25F3C" w14:textId="468E5891" w:rsidR="00B91749" w:rsidRPr="00B91749" w:rsidRDefault="00BD6A66"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w:t>
            </w:r>
          </w:p>
        </w:tc>
      </w:tr>
      <w:tr w:rsidR="00B91749" w:rsidRPr="00B91749" w14:paraId="58A92263" w14:textId="77777777" w:rsidTr="007F3B61">
        <w:tc>
          <w:tcPr>
            <w:tcW w:w="7344" w:type="dxa"/>
            <w:tcBorders>
              <w:top w:val="outset" w:sz="6" w:space="0" w:color="auto"/>
              <w:left w:val="outset" w:sz="6" w:space="0" w:color="auto"/>
              <w:bottom w:val="outset" w:sz="6" w:space="0" w:color="auto"/>
              <w:right w:val="outset" w:sz="6" w:space="0" w:color="auto"/>
            </w:tcBorders>
            <w:vAlign w:val="center"/>
            <w:hideMark/>
          </w:tcPr>
          <w:p w14:paraId="1EF25233" w14:textId="77777777"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 xml:space="preserve">Pupils who speak English as an additional language </w:t>
            </w:r>
            <w:proofErr w:type="gramStart"/>
            <w:r w:rsidRPr="00B91749">
              <w:rPr>
                <w:rFonts w:ascii="Times New Roman" w:eastAsia="Times New Roman" w:hAnsi="Times New Roman" w:cs="Times New Roman"/>
                <w:kern w:val="0"/>
                <w:sz w:val="24"/>
                <w:szCs w:val="24"/>
                <w:lang w:eastAsia="en-GB"/>
                <w14:ligatures w14:val="none"/>
              </w:rPr>
              <w:t>stats</w:t>
            </w:r>
            <w:proofErr w:type="gramEnd"/>
            <w:r w:rsidRPr="00B91749">
              <w:rPr>
                <w:rFonts w:ascii="Times New Roman" w:eastAsia="Times New Roman" w:hAnsi="Times New Roman" w:cs="Times New Roman"/>
                <w:kern w:val="0"/>
                <w:sz w:val="24"/>
                <w:szCs w:val="24"/>
                <w:lang w:eastAsia="en-GB"/>
                <w14:ligatures w14:val="none"/>
              </w:rPr>
              <w:t> </w:t>
            </w:r>
          </w:p>
        </w:tc>
        <w:tc>
          <w:tcPr>
            <w:tcW w:w="4272" w:type="dxa"/>
            <w:tcBorders>
              <w:top w:val="outset" w:sz="6" w:space="0" w:color="auto"/>
              <w:left w:val="outset" w:sz="6" w:space="0" w:color="auto"/>
              <w:bottom w:val="outset" w:sz="6" w:space="0" w:color="auto"/>
              <w:right w:val="outset" w:sz="6" w:space="0" w:color="auto"/>
            </w:tcBorders>
            <w:vAlign w:val="center"/>
            <w:hideMark/>
          </w:tcPr>
          <w:p w14:paraId="51482B12" w14:textId="6756036C" w:rsidR="00B91749" w:rsidRPr="00B91749" w:rsidRDefault="00B91749" w:rsidP="00923855">
            <w:pPr>
              <w:spacing w:before="240" w:after="240" w:line="240" w:lineRule="auto"/>
              <w:ind w:left="537"/>
              <w:rPr>
                <w:rFonts w:ascii="Times New Roman" w:eastAsia="Times New Roman" w:hAnsi="Times New Roman" w:cs="Times New Roman"/>
                <w:kern w:val="0"/>
                <w:sz w:val="24"/>
                <w:szCs w:val="24"/>
                <w:lang w:eastAsia="en-GB"/>
                <w14:ligatures w14:val="none"/>
              </w:rPr>
            </w:pPr>
            <w:r w:rsidRPr="00B91749">
              <w:rPr>
                <w:rFonts w:ascii="Times New Roman" w:eastAsia="Times New Roman" w:hAnsi="Times New Roman" w:cs="Times New Roman"/>
                <w:kern w:val="0"/>
                <w:sz w:val="24"/>
                <w:szCs w:val="24"/>
                <w:lang w:eastAsia="en-GB"/>
                <w14:ligatures w14:val="none"/>
              </w:rPr>
              <w:t>1</w:t>
            </w:r>
            <w:r w:rsidR="0020513C">
              <w:rPr>
                <w:rFonts w:ascii="Times New Roman" w:eastAsia="Times New Roman" w:hAnsi="Times New Roman" w:cs="Times New Roman"/>
                <w:kern w:val="0"/>
                <w:sz w:val="24"/>
                <w:szCs w:val="24"/>
                <w:lang w:eastAsia="en-GB"/>
                <w14:ligatures w14:val="none"/>
              </w:rPr>
              <w:t>9</w:t>
            </w:r>
          </w:p>
        </w:tc>
      </w:tr>
    </w:tbl>
    <w:p w14:paraId="6B99096D" w14:textId="77777777" w:rsidR="00B91749" w:rsidRPr="00B91749" w:rsidRDefault="00B91749" w:rsidP="001743B6">
      <w:pPr>
        <w:shd w:val="clear" w:color="auto" w:fill="FFFFFF"/>
        <w:spacing w:before="240" w:after="240" w:line="240" w:lineRule="auto"/>
        <w:ind w:left="426" w:right="662"/>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 </w:t>
      </w:r>
    </w:p>
    <w:p w14:paraId="690B9627" w14:textId="6662B6F6" w:rsidR="00B91749" w:rsidRPr="00B91749" w:rsidRDefault="00B91749" w:rsidP="00B91749">
      <w:pPr>
        <w:shd w:val="clear" w:color="auto" w:fill="FFFFFF"/>
        <w:spacing w:before="240" w:after="240" w:line="240" w:lineRule="auto"/>
        <w:jc w:val="center"/>
        <w:rPr>
          <w:rFonts w:ascii="Open Sans" w:eastAsia="Times New Roman" w:hAnsi="Open Sans" w:cs="Open Sans"/>
          <w:color w:val="444444"/>
          <w:kern w:val="0"/>
          <w:sz w:val="24"/>
          <w:szCs w:val="24"/>
          <w:lang w:eastAsia="en-GB"/>
          <w14:ligatures w14:val="none"/>
        </w:rPr>
      </w:pPr>
    </w:p>
    <w:p w14:paraId="7C8C443C"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 </w:t>
      </w:r>
    </w:p>
    <w:p w14:paraId="2C22AB7B" w14:textId="0345CD04"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lastRenderedPageBreak/>
        <w:t> </w:t>
      </w:r>
      <w:r w:rsidR="00631B46">
        <w:rPr>
          <w:noProof/>
        </w:rPr>
        <w:drawing>
          <wp:inline distT="0" distB="0" distL="0" distR="0" wp14:anchorId="27D6D631" wp14:editId="77E3D111">
            <wp:extent cx="4267200" cy="2533650"/>
            <wp:effectExtent l="0" t="0" r="0" b="0"/>
            <wp:docPr id="11880023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02370" name="Picture 1" descr="A screenshot of a computer&#10;&#10;AI-generated content may be incorrect."/>
                    <pic:cNvPicPr/>
                  </pic:nvPicPr>
                  <pic:blipFill rotWithShape="1">
                    <a:blip r:embed="rId7"/>
                    <a:srcRect l="8641" t="19280" r="58678" b="11739"/>
                    <a:stretch/>
                  </pic:blipFill>
                  <pic:spPr bwMode="auto">
                    <a:xfrm>
                      <a:off x="0" y="0"/>
                      <a:ext cx="4298644" cy="2552320"/>
                    </a:xfrm>
                    <a:prstGeom prst="rect">
                      <a:avLst/>
                    </a:prstGeom>
                    <a:ln>
                      <a:noFill/>
                    </a:ln>
                    <a:extLst>
                      <a:ext uri="{53640926-AAD7-44D8-BBD7-CCE9431645EC}">
                        <a14:shadowObscured xmlns:a14="http://schemas.microsoft.com/office/drawing/2010/main"/>
                      </a:ext>
                    </a:extLst>
                  </pic:spPr>
                </pic:pic>
              </a:graphicData>
            </a:graphic>
          </wp:inline>
        </w:drawing>
      </w:r>
    </w:p>
    <w:p w14:paraId="491966EC" w14:textId="3D6ABD3E" w:rsidR="00B91749" w:rsidRPr="00B91749" w:rsidRDefault="00B91749" w:rsidP="00B91749">
      <w:pPr>
        <w:shd w:val="clear" w:color="auto" w:fill="FFFFFF"/>
        <w:spacing w:before="240" w:after="240" w:line="240" w:lineRule="auto"/>
        <w:jc w:val="center"/>
        <w:rPr>
          <w:rFonts w:ascii="Open Sans" w:eastAsia="Times New Roman" w:hAnsi="Open Sans" w:cs="Open Sans"/>
          <w:color w:val="444444"/>
          <w:kern w:val="0"/>
          <w:sz w:val="24"/>
          <w:szCs w:val="24"/>
          <w:lang w:eastAsia="en-GB"/>
          <w14:ligatures w14:val="none"/>
        </w:rPr>
      </w:pPr>
    </w:p>
    <w:p w14:paraId="6E8E5262"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 </w:t>
      </w:r>
    </w:p>
    <w:p w14:paraId="64FB73F5"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 </w:t>
      </w:r>
    </w:p>
    <w:p w14:paraId="1D9C6FAC" w14:textId="77777777" w:rsidR="00B91749" w:rsidRPr="00B91749" w:rsidRDefault="00B91749" w:rsidP="00B91749">
      <w:pPr>
        <w:shd w:val="clear" w:color="auto" w:fill="FFFFFF"/>
        <w:spacing w:before="240" w:after="240" w:line="240" w:lineRule="auto"/>
        <w:rPr>
          <w:rFonts w:ascii="Open Sans" w:eastAsia="Times New Roman" w:hAnsi="Open Sans" w:cs="Open Sans"/>
          <w:color w:val="444444"/>
          <w:kern w:val="0"/>
          <w:sz w:val="24"/>
          <w:szCs w:val="24"/>
          <w:lang w:eastAsia="en-GB"/>
          <w14:ligatures w14:val="none"/>
        </w:rPr>
      </w:pPr>
      <w:r w:rsidRPr="00B91749">
        <w:rPr>
          <w:rFonts w:ascii="Open Sans" w:eastAsia="Times New Roman" w:hAnsi="Open Sans" w:cs="Open Sans"/>
          <w:color w:val="444444"/>
          <w:kern w:val="0"/>
          <w:sz w:val="24"/>
          <w:szCs w:val="24"/>
          <w:lang w:eastAsia="en-GB"/>
          <w14:ligatures w14:val="none"/>
        </w:rPr>
        <w:t> </w:t>
      </w:r>
    </w:p>
    <w:p w14:paraId="5476A7AA" w14:textId="77777777" w:rsidR="00B91749" w:rsidRDefault="00B91749"/>
    <w:p w14:paraId="2FA75949" w14:textId="77777777" w:rsidR="00B91749" w:rsidRDefault="00B91749"/>
    <w:sectPr w:rsidR="00B917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Open Sans">
    <w:charset w:val="00"/>
    <w:family w:val="swiss"/>
    <w:pitch w:val="variable"/>
    <w:sig w:usb0="E00002EF" w:usb1="4000205B" w:usb2="00000028"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500E7"/>
    <w:multiLevelType w:val="multilevel"/>
    <w:tmpl w:val="B106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395CC2"/>
    <w:multiLevelType w:val="multilevel"/>
    <w:tmpl w:val="6CA4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994528"/>
    <w:multiLevelType w:val="multilevel"/>
    <w:tmpl w:val="8FBA5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C104C4"/>
    <w:multiLevelType w:val="multilevel"/>
    <w:tmpl w:val="EF68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3E7F80"/>
    <w:multiLevelType w:val="multilevel"/>
    <w:tmpl w:val="517E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0135339">
    <w:abstractNumId w:val="1"/>
  </w:num>
  <w:num w:numId="2" w16cid:durableId="993605252">
    <w:abstractNumId w:val="4"/>
  </w:num>
  <w:num w:numId="3" w16cid:durableId="468475556">
    <w:abstractNumId w:val="0"/>
  </w:num>
  <w:num w:numId="4" w16cid:durableId="894898018">
    <w:abstractNumId w:val="2"/>
  </w:num>
  <w:num w:numId="5" w16cid:durableId="1436093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A73"/>
    <w:rsid w:val="00011AB3"/>
    <w:rsid w:val="00053DD9"/>
    <w:rsid w:val="00077FFA"/>
    <w:rsid w:val="00106D5C"/>
    <w:rsid w:val="00121AA1"/>
    <w:rsid w:val="00143713"/>
    <w:rsid w:val="001655B8"/>
    <w:rsid w:val="001743B6"/>
    <w:rsid w:val="001B6DB1"/>
    <w:rsid w:val="001F2DA8"/>
    <w:rsid w:val="0020513C"/>
    <w:rsid w:val="00212767"/>
    <w:rsid w:val="00312F72"/>
    <w:rsid w:val="003271F3"/>
    <w:rsid w:val="00386597"/>
    <w:rsid w:val="00404705"/>
    <w:rsid w:val="00410E40"/>
    <w:rsid w:val="00414047"/>
    <w:rsid w:val="00445744"/>
    <w:rsid w:val="0047670D"/>
    <w:rsid w:val="004D7337"/>
    <w:rsid w:val="005D5A80"/>
    <w:rsid w:val="006062E3"/>
    <w:rsid w:val="00631B46"/>
    <w:rsid w:val="006466DF"/>
    <w:rsid w:val="006B7C32"/>
    <w:rsid w:val="006C0789"/>
    <w:rsid w:val="006E3333"/>
    <w:rsid w:val="006F4CC8"/>
    <w:rsid w:val="007247B8"/>
    <w:rsid w:val="007A60CD"/>
    <w:rsid w:val="007D267E"/>
    <w:rsid w:val="007F3B61"/>
    <w:rsid w:val="00817CCF"/>
    <w:rsid w:val="00822622"/>
    <w:rsid w:val="00834BFE"/>
    <w:rsid w:val="00875D1D"/>
    <w:rsid w:val="00886283"/>
    <w:rsid w:val="00887B8D"/>
    <w:rsid w:val="008C4C7C"/>
    <w:rsid w:val="008C7A73"/>
    <w:rsid w:val="00914DD5"/>
    <w:rsid w:val="00923855"/>
    <w:rsid w:val="0097030C"/>
    <w:rsid w:val="00A52154"/>
    <w:rsid w:val="00AF00E8"/>
    <w:rsid w:val="00B01D22"/>
    <w:rsid w:val="00B91749"/>
    <w:rsid w:val="00BD6A66"/>
    <w:rsid w:val="00BE759A"/>
    <w:rsid w:val="00C66F05"/>
    <w:rsid w:val="00CE3BDA"/>
    <w:rsid w:val="00CF5852"/>
    <w:rsid w:val="00CF62C1"/>
    <w:rsid w:val="00D52B41"/>
    <w:rsid w:val="00DC517F"/>
    <w:rsid w:val="00E01D84"/>
    <w:rsid w:val="00E65924"/>
    <w:rsid w:val="00F14A3C"/>
    <w:rsid w:val="00F2287B"/>
    <w:rsid w:val="00FB7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CAA41"/>
  <w15:chartTrackingRefBased/>
  <w15:docId w15:val="{B2C35FF1-5DC6-4769-A4A2-7FEAC8393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A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A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A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A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A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A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A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A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A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A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A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A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A73"/>
    <w:rPr>
      <w:rFonts w:eastAsiaTheme="majorEastAsia" w:cstheme="majorBidi"/>
      <w:color w:val="272727" w:themeColor="text1" w:themeTint="D8"/>
    </w:rPr>
  </w:style>
  <w:style w:type="paragraph" w:styleId="Title">
    <w:name w:val="Title"/>
    <w:basedOn w:val="Normal"/>
    <w:next w:val="Normal"/>
    <w:link w:val="TitleChar"/>
    <w:uiPriority w:val="10"/>
    <w:qFormat/>
    <w:rsid w:val="008C7A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A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A73"/>
    <w:pPr>
      <w:spacing w:before="160"/>
      <w:jc w:val="center"/>
    </w:pPr>
    <w:rPr>
      <w:i/>
      <w:iCs/>
      <w:color w:val="404040" w:themeColor="text1" w:themeTint="BF"/>
    </w:rPr>
  </w:style>
  <w:style w:type="character" w:customStyle="1" w:styleId="QuoteChar">
    <w:name w:val="Quote Char"/>
    <w:basedOn w:val="DefaultParagraphFont"/>
    <w:link w:val="Quote"/>
    <w:uiPriority w:val="29"/>
    <w:rsid w:val="008C7A73"/>
    <w:rPr>
      <w:i/>
      <w:iCs/>
      <w:color w:val="404040" w:themeColor="text1" w:themeTint="BF"/>
    </w:rPr>
  </w:style>
  <w:style w:type="paragraph" w:styleId="ListParagraph">
    <w:name w:val="List Paragraph"/>
    <w:basedOn w:val="Normal"/>
    <w:uiPriority w:val="34"/>
    <w:qFormat/>
    <w:rsid w:val="008C7A73"/>
    <w:pPr>
      <w:ind w:left="720"/>
      <w:contextualSpacing/>
    </w:pPr>
  </w:style>
  <w:style w:type="character" w:styleId="IntenseEmphasis">
    <w:name w:val="Intense Emphasis"/>
    <w:basedOn w:val="DefaultParagraphFont"/>
    <w:uiPriority w:val="21"/>
    <w:qFormat/>
    <w:rsid w:val="008C7A73"/>
    <w:rPr>
      <w:i/>
      <w:iCs/>
      <w:color w:val="0F4761" w:themeColor="accent1" w:themeShade="BF"/>
    </w:rPr>
  </w:style>
  <w:style w:type="paragraph" w:styleId="IntenseQuote">
    <w:name w:val="Intense Quote"/>
    <w:basedOn w:val="Normal"/>
    <w:next w:val="Normal"/>
    <w:link w:val="IntenseQuoteChar"/>
    <w:uiPriority w:val="30"/>
    <w:qFormat/>
    <w:rsid w:val="008C7A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A73"/>
    <w:rPr>
      <w:i/>
      <w:iCs/>
      <w:color w:val="0F4761" w:themeColor="accent1" w:themeShade="BF"/>
    </w:rPr>
  </w:style>
  <w:style w:type="character" w:styleId="IntenseReference">
    <w:name w:val="Intense Reference"/>
    <w:basedOn w:val="DefaultParagraphFont"/>
    <w:uiPriority w:val="32"/>
    <w:qFormat/>
    <w:rsid w:val="008C7A73"/>
    <w:rPr>
      <w:b/>
      <w:bCs/>
      <w:smallCaps/>
      <w:color w:val="0F4761" w:themeColor="accent1" w:themeShade="BF"/>
      <w:spacing w:val="5"/>
    </w:rPr>
  </w:style>
  <w:style w:type="table" w:styleId="TableGrid">
    <w:name w:val="Table Grid"/>
    <w:basedOn w:val="TableNormal"/>
    <w:uiPriority w:val="39"/>
    <w:rsid w:val="00AF0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C51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64363">
      <w:bodyDiv w:val="1"/>
      <w:marLeft w:val="0"/>
      <w:marRight w:val="0"/>
      <w:marTop w:val="0"/>
      <w:marBottom w:val="0"/>
      <w:divBdr>
        <w:top w:val="none" w:sz="0" w:space="0" w:color="auto"/>
        <w:left w:val="none" w:sz="0" w:space="0" w:color="auto"/>
        <w:bottom w:val="none" w:sz="0" w:space="0" w:color="auto"/>
        <w:right w:val="none" w:sz="0" w:space="0" w:color="auto"/>
      </w:divBdr>
      <w:divsChild>
        <w:div w:id="118762450">
          <w:marLeft w:val="0"/>
          <w:marRight w:val="0"/>
          <w:marTop w:val="0"/>
          <w:marBottom w:val="0"/>
          <w:divBdr>
            <w:top w:val="none" w:sz="0" w:space="0" w:color="auto"/>
            <w:left w:val="none" w:sz="0" w:space="0" w:color="auto"/>
            <w:bottom w:val="none" w:sz="0" w:space="0" w:color="auto"/>
            <w:right w:val="none" w:sz="0" w:space="0" w:color="auto"/>
          </w:divBdr>
        </w:div>
      </w:divsChild>
    </w:div>
    <w:div w:id="800150338">
      <w:bodyDiv w:val="1"/>
      <w:marLeft w:val="0"/>
      <w:marRight w:val="0"/>
      <w:marTop w:val="0"/>
      <w:marBottom w:val="0"/>
      <w:divBdr>
        <w:top w:val="none" w:sz="0" w:space="0" w:color="auto"/>
        <w:left w:val="none" w:sz="0" w:space="0" w:color="auto"/>
        <w:bottom w:val="none" w:sz="0" w:space="0" w:color="auto"/>
        <w:right w:val="none" w:sz="0" w:space="0" w:color="auto"/>
      </w:divBdr>
      <w:divsChild>
        <w:div w:id="462694614">
          <w:marLeft w:val="0"/>
          <w:marRight w:val="0"/>
          <w:marTop w:val="0"/>
          <w:marBottom w:val="0"/>
          <w:divBdr>
            <w:top w:val="none" w:sz="0" w:space="0" w:color="auto"/>
            <w:left w:val="none" w:sz="0" w:space="0" w:color="auto"/>
            <w:bottom w:val="none" w:sz="0" w:space="0" w:color="auto"/>
            <w:right w:val="none" w:sz="0" w:space="0" w:color="auto"/>
          </w:divBdr>
        </w:div>
      </w:divsChild>
    </w:div>
    <w:div w:id="1318344992">
      <w:bodyDiv w:val="1"/>
      <w:marLeft w:val="0"/>
      <w:marRight w:val="0"/>
      <w:marTop w:val="0"/>
      <w:marBottom w:val="0"/>
      <w:divBdr>
        <w:top w:val="none" w:sz="0" w:space="0" w:color="auto"/>
        <w:left w:val="none" w:sz="0" w:space="0" w:color="auto"/>
        <w:bottom w:val="none" w:sz="0" w:space="0" w:color="auto"/>
        <w:right w:val="none" w:sz="0" w:space="0" w:color="auto"/>
      </w:divBdr>
    </w:div>
    <w:div w:id="1857690446">
      <w:bodyDiv w:val="1"/>
      <w:marLeft w:val="0"/>
      <w:marRight w:val="0"/>
      <w:marTop w:val="0"/>
      <w:marBottom w:val="0"/>
      <w:divBdr>
        <w:top w:val="none" w:sz="0" w:space="0" w:color="auto"/>
        <w:left w:val="none" w:sz="0" w:space="0" w:color="auto"/>
        <w:bottom w:val="none" w:sz="0" w:space="0" w:color="auto"/>
        <w:right w:val="none" w:sz="0" w:space="0" w:color="auto"/>
      </w:divBdr>
      <w:divsChild>
        <w:div w:id="1237208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epworthtrust.org.uk/page/?title=Equality%2C+Diversity+and+Inclusion&amp;pid=15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2721</Words>
  <Characters>15510</Characters>
  <Application>Microsoft Office Word</Application>
  <DocSecurity>0</DocSecurity>
  <Lines>129</Lines>
  <Paragraphs>36</Paragraphs>
  <ScaleCrop>false</ScaleCrop>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Machin</dc:creator>
  <cp:keywords/>
  <dc:description/>
  <cp:lastModifiedBy>Sara Machin</cp:lastModifiedBy>
  <cp:revision>2</cp:revision>
  <dcterms:created xsi:type="dcterms:W3CDTF">2025-02-20T12:42:00Z</dcterms:created>
  <dcterms:modified xsi:type="dcterms:W3CDTF">2025-02-20T12:42:00Z</dcterms:modified>
</cp:coreProperties>
</file>